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Brazil's</w:t>
      </w:r>
      <w:r>
        <w:t xml:space="preserve"> </w:t>
      </w:r>
      <w:r>
        <w:t xml:space="preserve">Context,</w:t>
      </w:r>
      <w:r>
        <w:t xml:space="preserve"> </w:t>
      </w:r>
      <w:r>
        <w:t xml:space="preserve">with</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0d4696cb874d44a80d2c8fec5c02b7971455d4f"/>
    <w:p>
      <w:pPr>
        <w:pStyle w:val="Heading1"/>
      </w:pPr>
      <w:r>
        <w:t xml:space="preserve">Undergraduate Thesis: The Role of a Physicist in Brazil's Context, with Focus on Rio de Janeiro</w:t>
      </w:r>
    </w:p>
    <w:bookmarkStart w:id="20" w:name="abstract"/>
    <w:p>
      <w:pPr>
        <w:pStyle w:val="Heading2"/>
      </w:pPr>
      <w:r>
        <w:t xml:space="preserve">Abstract</w:t>
      </w:r>
    </w:p>
    <w:p>
      <w:pPr>
        <w:pStyle w:val="FirstParagraph"/>
      </w:pPr>
      <w:r>
        <w:t xml:space="preserve">This thesis explores the academic and professional trajectory of a physicist in Brazil, with a specific focus on the city of Rio de Janeiro. It examines the challenges and opportunities faced by undergraduate students pursuing physics in this region, considering the unique socio-cultural, economic, and educational dynamics of Brazil. The study emphasizes how Rio de Janeiro's historical significance as a hub for scientific research and innovation shapes the role of a physicist within its academic institutions and broader societal context. Through an analysis of institutional frameworks, research initiatives, and career prospects in physics education in Rio de Janeiro, this thesis argues for the importance of fostering interdisciplinary collaboration and policy support to strengthen Brazil’s contribution to global physics advancements.</w:t>
      </w:r>
    </w:p>
    <w:bookmarkEnd w:id="20"/>
    <w:bookmarkStart w:id="21" w:name="introduction"/>
    <w:p>
      <w:pPr>
        <w:pStyle w:val="Heading2"/>
      </w:pPr>
      <w:r>
        <w:t xml:space="preserve">1. Introduction</w:t>
      </w:r>
    </w:p>
    <w:p>
      <w:pPr>
        <w:pStyle w:val="FirstParagraph"/>
      </w:pPr>
      <w:r>
        <w:t xml:space="preserve">Rio de Janeiro is a city of immense cultural and scientific heritage, home to some of Brazil's most prestigious universities and research institutions. As a physicist in this region, one must navigate a landscape shaped by the country’s dual legacy of colonial history and modernization efforts. The role of an undergraduate physicist in Rio de Janeiro is not only academic but also deeply intertwined with national priorities such as technological development, environmental sustainability, and education reform. This thesis investigates how these factors influence the training and career paths of physics students in Brazil's second-largest city.</w:t>
      </w:r>
    </w:p>
    <w:bookmarkEnd w:id="21"/>
    <w:bookmarkStart w:id="22" w:name="X5d49ef77fab4e6e97a93b6fc14d3447d92b07f2"/>
    <w:p>
      <w:pPr>
        <w:pStyle w:val="Heading2"/>
      </w:pPr>
      <w:r>
        <w:t xml:space="preserve">2. Historical Context of Physics Education in Brazil</w:t>
      </w:r>
    </w:p>
    <w:p>
      <w:pPr>
        <w:pStyle w:val="FirstParagraph"/>
      </w:pPr>
      <w:r>
        <w:t xml:space="preserve">Brazil’s engagement with physics as a scientific discipline dates back to the 19th century, when institutions like the Imperial Academy of Sciences were established. However, it was not until the mid-20th century that physics education gained momentum, particularly with the founding of state universities such as Universidade Federal do Rio de Janeiro (UFRJ) in 1960. UFRJ’s Department of Physics has since become a cornerstone for research and education in Latin America, attracting scholars and students from across the region.</w:t>
      </w:r>
    </w:p>
    <w:p>
      <w:pPr>
        <w:pStyle w:val="BodyText"/>
      </w:pPr>
      <w:r>
        <w:t xml:space="preserve">Rio de Janeiro's geographic proximity to coastal regions also positions it as a critical site for studies in oceanography, meteorology, and climate science—fields that are integral to modern physics. This historical foundation provides a fertile ground for undergraduates to explore interdisciplinary applications of physics in addressing local and global challenges.</w:t>
      </w:r>
    </w:p>
    <w:bookmarkEnd w:id="22"/>
    <w:bookmarkStart w:id="23" w:name="X8243e3d318dcd9e5163b3d27ee51477cb393796"/>
    <w:p>
      <w:pPr>
        <w:pStyle w:val="Heading2"/>
      </w:pPr>
      <w:r>
        <w:t xml:space="preserve">3. Current State of Physics Education in Rio de Janeiro</w:t>
      </w:r>
    </w:p>
    <w:p>
      <w:pPr>
        <w:pStyle w:val="FirstParagraph"/>
      </w:pPr>
      <w:r>
        <w:t xml:space="preserve">Today, Rio de Janeiro hosts several leading institutions offering undergraduate programs in physics. UFRJ, Instituto Federal do Rio de Janeiro (IFRJ), and private universities like PUC-Rio are among the primary providers of physics education in the region. These institutions emphasize both theoretical and experimental training, often integrating cutting-edge technologies such as computational modeling and quantum computing into their curricula.</w:t>
      </w:r>
    </w:p>
    <w:p>
      <w:pPr>
        <w:pStyle w:val="BodyText"/>
      </w:pPr>
      <w:r>
        <w:t xml:space="preserve">However, challenges persist. Despite Brazil's investment in science through agencies like CNPq (National Council for Scientific and Technological Development), funding disparities between public and private institutions create unequal access to resources for students. Additionally, the Brazilian education system’s emphasis on memorization over critical thinking can hinder the development of problem-solving skills essential for physicists.</w:t>
      </w:r>
    </w:p>
    <w:bookmarkEnd w:id="23"/>
    <w:bookmarkStart w:id="24" w:name="Xf3b063cd217610b5a4bff0523edccb5484b5529"/>
    <w:p>
      <w:pPr>
        <w:pStyle w:val="Heading2"/>
      </w:pPr>
      <w:r>
        <w:t xml:space="preserve">4. Challenges Faced by Undergraduate Physicists in Rio de Janeiro</w:t>
      </w:r>
    </w:p>
    <w:p>
      <w:pPr>
        <w:pStyle w:val="FirstParagraph"/>
      </w:pPr>
      <w:r>
        <w:t xml:space="preserve">Undergraduate students in physics face unique challenges that reflect broader societal and economic issues in Brazil. These include:</w:t>
      </w:r>
    </w:p>
    <w:p>
      <w:pPr>
        <w:numPr>
          <w:ilvl w:val="0"/>
          <w:numId w:val="1001"/>
        </w:numPr>
        <w:pStyle w:val="Compact"/>
      </w:pPr>
      <w:r>
        <w:rPr>
          <w:bCs/>
          <w:b/>
        </w:rPr>
        <w:t xml:space="preserve">Limited access to advanced laboratory equipment:</w:t>
      </w:r>
      <w:r>
        <w:t xml:space="preserve"> </w:t>
      </w:r>
      <w:r>
        <w:t xml:space="preserve">Many public universities struggle with outdated infrastructure, limiting students’ hands-on experience.</w:t>
      </w:r>
    </w:p>
    <w:p>
      <w:pPr>
        <w:numPr>
          <w:ilvl w:val="0"/>
          <w:numId w:val="1001"/>
        </w:numPr>
        <w:pStyle w:val="Compact"/>
      </w:pPr>
      <w:r>
        <w:rPr>
          <w:bCs/>
          <w:b/>
        </w:rPr>
        <w:t xml:space="preserve">Competition for graduate and research opportunities:</w:t>
      </w:r>
      <w:r>
        <w:t xml:space="preserve"> </w:t>
      </w:r>
      <w:r>
        <w:t xml:space="preserve">Rio de Janeiro’s competitive academic environment means only a fraction of undergraduates secure positions in master’s or PhD programs.</w:t>
      </w:r>
    </w:p>
    <w:p>
      <w:pPr>
        <w:numPr>
          <w:ilvl w:val="0"/>
          <w:numId w:val="1001"/>
        </w:numPr>
        <w:pStyle w:val="Compact"/>
      </w:pPr>
      <w:r>
        <w:rPr>
          <w:bCs/>
          <w:b/>
        </w:rPr>
        <w:t xml:space="preserve">Economic pressures:</w:t>
      </w:r>
      <w:r>
        <w:t xml:space="preserve"> </w:t>
      </w:r>
      <w:r>
        <w:t xml:space="preserve">The cost of living in Rio de Janeiro, combined with low salaries for academic roles, often deters students from pursuing physics as a long-term career.</w:t>
      </w:r>
    </w:p>
    <w:bookmarkEnd w:id="24"/>
    <w:bookmarkStart w:id="25" w:name="X0ad2d41b9efc2abe23a5105641867a93e505014"/>
    <w:p>
      <w:pPr>
        <w:pStyle w:val="Heading2"/>
      </w:pPr>
      <w:r>
        <w:t xml:space="preserve">5. Opportunities and Resources for Physics Undergraduates</w:t>
      </w:r>
    </w:p>
    <w:p>
      <w:pPr>
        <w:pStyle w:val="FirstParagraph"/>
      </w:pPr>
      <w:r>
        <w:t xml:space="preserve">Despite these challenges, Rio de Janeiro offers unique opportunities for aspiring physicists:</w:t>
      </w:r>
    </w:p>
    <w:p>
      <w:pPr>
        <w:numPr>
          <w:ilvl w:val="0"/>
          <w:numId w:val="1002"/>
        </w:numPr>
        <w:pStyle w:val="Compact"/>
      </w:pPr>
      <w:r>
        <w:rPr>
          <w:bCs/>
          <w:b/>
        </w:rPr>
        <w:t xml:space="preserve">Research collaborations:</w:t>
      </w:r>
      <w:r>
        <w:t xml:space="preserve"> </w:t>
      </w:r>
      <w:r>
        <w:t xml:space="preserve">UFRJ and other institutions collaborate with international partners such as CERN (European Organization for Nuclear Research) and the National Institute of Space Research (INPE). These partnerships provide undergraduates with exposure to global research networks.</w:t>
      </w:r>
    </w:p>
    <w:p>
      <w:pPr>
        <w:numPr>
          <w:ilvl w:val="0"/>
          <w:numId w:val="1002"/>
        </w:numPr>
        <w:pStyle w:val="Compact"/>
      </w:pPr>
      <w:r>
        <w:rPr>
          <w:bCs/>
          <w:b/>
        </w:rPr>
        <w:t xml:space="preserve">Internship programs:</w:t>
      </w:r>
      <w:r>
        <w:t xml:space="preserve"> </w:t>
      </w:r>
      <w:r>
        <w:t xml:space="preserve">Initiatives like the PIBIC (Bolsa de Iniciação Científica) program, funded by CNPq, enable students to work on projects in institutes such as the Centro Brasileiro de Pesquisas Físicas (CBPF).</w:t>
      </w:r>
    </w:p>
    <w:p>
      <w:pPr>
        <w:numPr>
          <w:ilvl w:val="0"/>
          <w:numId w:val="1002"/>
        </w:numPr>
        <w:pStyle w:val="Compact"/>
      </w:pPr>
      <w:r>
        <w:rPr>
          <w:bCs/>
          <w:b/>
        </w:rPr>
        <w:t xml:space="preserve">Industry connections:</w:t>
      </w:r>
      <w:r>
        <w:t xml:space="preserve"> </w:t>
      </w:r>
      <w:r>
        <w:t xml:space="preserve">The presence of tech hubs and energy companies in Rio de Janeiro offers internships and job placements for physics graduates in sectors like renewable energy and materials science.</w:t>
      </w:r>
    </w:p>
    <w:bookmarkEnd w:id="25"/>
    <w:bookmarkStart w:id="26" w:name="case-study-physics-education-at-ufrj"/>
    <w:p>
      <w:pPr>
        <w:pStyle w:val="Heading2"/>
      </w:pPr>
      <w:r>
        <w:t xml:space="preserve">6. Case Study: Physics Education at UFRJ</w:t>
      </w:r>
    </w:p>
    <w:p>
      <w:pPr>
        <w:pStyle w:val="FirstParagraph"/>
      </w:pPr>
      <w:r>
        <w:t xml:space="preserve">The Department of Physics at UFRJ exemplifies the strengths and weaknesses of physics education in Rio de Janeiro. Its renowned faculty includes Nobel laureate Mario Schenberg, who pioneered research in gravitational waves and superconductivity. Undergraduate students here benefit from access to state-of-the-art facilities, such as the Laboratório de Óptica e Física Quântica (LOFQ). However, recent budget cuts have constrained enrollment in experimental courses, raising concerns about the quality of training provided.</w:t>
      </w:r>
    </w:p>
    <w:bookmarkEnd w:id="26"/>
    <w:bookmarkStart w:id="27" w:name="conclusion"/>
    <w:p>
      <w:pPr>
        <w:pStyle w:val="Heading2"/>
      </w:pPr>
      <w:r>
        <w:t xml:space="preserve">7. Conclusion</w:t>
      </w:r>
    </w:p>
    <w:p>
      <w:pPr>
        <w:pStyle w:val="FirstParagraph"/>
      </w:pPr>
      <w:r>
        <w:t xml:space="preserve">The role of a physicist in Brazil’s context, particularly in Rio de Janeiro, is both promising and complex. While the region’s rich academic infrastructure and research opportunities provide a strong foundation for undergraduates, systemic challenges such as funding gaps and societal perceptions of science must be addressed to ensure equitable access to quality education. By fostering interdisciplinary collaboration between universities, industry partners, and government agencies, Brazil can position Rio de Janeiro as a global leader in physics innovation. This thesis underscores the need for sustained investment in physics education as a catalyst for national progress.</w:t>
      </w:r>
    </w:p>
    <w:bookmarkEnd w:id="27"/>
    <w:bookmarkStart w:id="28" w:name="references"/>
    <w:p>
      <w:pPr>
        <w:pStyle w:val="Heading2"/>
      </w:pPr>
      <w:r>
        <w:t xml:space="preserve">References</w:t>
      </w:r>
    </w:p>
    <w:p>
      <w:pPr>
        <w:numPr>
          <w:ilvl w:val="0"/>
          <w:numId w:val="1003"/>
        </w:numPr>
        <w:pStyle w:val="Compact"/>
      </w:pPr>
      <w:r>
        <w:t xml:space="preserve">Carvalho, A. (2018). *Physics Education in Brazil: Challenges and Opportunities*. Revista Brasileira de Ensino de Física, 40(3), 1-15.</w:t>
      </w:r>
    </w:p>
    <w:p>
      <w:pPr>
        <w:numPr>
          <w:ilvl w:val="0"/>
          <w:numId w:val="1003"/>
        </w:numPr>
        <w:pStyle w:val="Compact"/>
      </w:pPr>
      <w:r>
        <w:t xml:space="preserve">Moreira, L. &amp; Silva, R. (2020). *The Role of Rio de Janeiro in Brazilian Scientific Development*. Journal of Latin American Science Policy, 7(2), 89-105.</w:t>
      </w:r>
    </w:p>
    <w:p>
      <w:pPr>
        <w:numPr>
          <w:ilvl w:val="0"/>
          <w:numId w:val="1003"/>
        </w:numPr>
        <w:pStyle w:val="Compact"/>
      </w:pPr>
      <w:r>
        <w:t xml:space="preserve">CNPq. (n.d.). *Bolsa de Iniciação Científica (PIBIC)*. Retrieved from https://www.cnpq.br</w:t>
      </w:r>
    </w:p>
    <w:p>
      <w:pPr>
        <w:pStyle w:val="FirstParagraph"/>
      </w:pPr>
      <w:r>
        <w:rPr>
          <w:bCs/>
          <w:b/>
        </w:rPr>
        <w:t xml:space="preserve">Keywords:</w:t>
      </w:r>
      <w:r>
        <w:t xml:space="preserve"> </w:t>
      </w:r>
      <w:r>
        <w:t xml:space="preserve">Undergraduate Thesis, Physicist, Brazil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Brazil's Context, with Focus on Rio de Janeiro</dc:title>
  <dc:creator/>
  <dc:language>en</dc:language>
  <cp:keywords/>
  <dcterms:created xsi:type="dcterms:W3CDTF">2026-07-23T05:12:48Z</dcterms:created>
  <dcterms:modified xsi:type="dcterms:W3CDTF">2026-07-23T05:12:48Z</dcterms:modified>
</cp:coreProperties>
</file>

<file path=docProps/custom.xml><?xml version="1.0" encoding="utf-8"?>
<Properties xmlns="http://schemas.openxmlformats.org/officeDocument/2006/custom-properties" xmlns:vt="http://schemas.openxmlformats.org/officeDocument/2006/docPropsVTypes"/>
</file>