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Physicist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0" w:name="X507d1b52e3491086b700fde02d992420edc9ccc"/>
    <w:p>
      <w:pPr>
        <w:pStyle w:val="Heading1"/>
      </w:pPr>
      <w:r>
        <w:t xml:space="preserve">Undergraduate Thesis: The Role of the Physicist in Scientific Advancement within the Context of Japan, Kyoto</w:t>
      </w:r>
    </w:p>
    <w:bookmarkStart w:id="20" w:name="title-page"/>
    <w:p>
      <w:pPr>
        <w:pStyle w:val="Heading2"/>
      </w:pPr>
      <w:r>
        <w:t xml:space="preserve">Title Page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Kyoto University</w:t>
      </w:r>
      <w:r>
        <w:br/>
      </w:r>
      <w:r>
        <w:rPr>
          <w:bCs/>
          <w:b/>
        </w:rPr>
        <w:t xml:space="preserve">Department:</w:t>
      </w:r>
      <w:r>
        <w:t xml:space="preserve"> </w:t>
      </w:r>
      <w:r>
        <w:t xml:space="preserve">Department of Physics</w:t>
      </w:r>
      <w:r>
        <w:br/>
      </w:r>
      <w:r>
        <w:rPr>
          <w:bCs/>
          <w:b/>
        </w:rPr>
        <w:t xml:space="preserve">Date Submitted:</w:t>
      </w:r>
      <w:r>
        <w:t xml:space="preserve"> </w:t>
      </w:r>
      <w:r>
        <w:t xml:space="preserve">[Insert Date]</w:t>
      </w:r>
      <w:r>
        <w:br/>
      </w:r>
      <w:r>
        <w:rPr>
          <w:bCs/>
          <w:b/>
        </w:rPr>
        <w:t xml:space="preserve">Title of Thesis:</w:t>
      </w:r>
      <w:r>
        <w:rPr>
          <w:iCs/>
          <w:i/>
        </w:rPr>
        <w:t xml:space="preserve">"Exploring the Role of Physicists in Advancing Scientific Research: A Focus on Kyoto’s Academic and Cultural Landscape"</w:t>
      </w:r>
    </w:p>
    <w:bookmarkEnd w:id="20"/>
    <w:bookmarkStart w:id="21" w:name="abstract"/>
    <w:p>
      <w:pPr>
        <w:pStyle w:val="Heading2"/>
      </w:pPr>
      <w:r>
        <w:t xml:space="preserve">Abstract</w:t>
      </w:r>
    </w:p>
    <w:p>
      <w:pPr>
        <w:pStyle w:val="FirstParagraph"/>
      </w:pPr>
      <w:r>
        <w:t xml:space="preserve">This Undergraduate Thesis investigates the significance of physicists within Japan, particularly in Kyoto, a city renowned for its historical contributions to science and technology. The study explores how the academic environment of Kyoto, shaped by its rich cultural heritage and modern research institutions, has fostered generations of physicists who have made pivotal contributions to global scientific progress. Through a combination of historical analysis, case studies of notable physicists from Kyoto, and an evaluation of contemporary research initiatives in the region, this thesis highlights the unique synergy between tradition and innovation that defines Kyoto's scientific community. The findings emphasize the enduring relevance of Kyoto as a hub for physics research and its role in cultivating excellence among physicists both within Japan and internationally.</w:t>
      </w:r>
    </w:p>
    <w:bookmarkEnd w:id="21"/>
    <w:bookmarkStart w:id="22" w:name="introduction"/>
    <w:p>
      <w:pPr>
        <w:pStyle w:val="Heading2"/>
      </w:pPr>
      <w:r>
        <w:t xml:space="preserve">Introduction</w:t>
      </w:r>
    </w:p>
    <w:p>
      <w:pPr>
        <w:pStyle w:val="FirstParagraph"/>
      </w:pPr>
      <w:r>
        <w:t xml:space="preserve">Kyoto, as one of Japan’s most historically significant cities, has long been a center for intellectual inquiry and scientific discovery. Its universities, such as Kyoto University (Kyōto Daigaku), have produced some of the world's most influential physicists. The study of physics in Kyoto is deeply intertwined with the city’s cultural identity, where traditional values coexist with cutting-edge technological advancements. This thesis aims to examine the role of physicists in Japan’s scientific landscape, focusing on Kyoto as a microcosm of this dynamic interplay between academia and culture.</w:t>
      </w:r>
    </w:p>
    <w:bookmarkEnd w:id="22"/>
    <w:bookmarkStart w:id="23" w:name="historical-context"/>
    <w:p>
      <w:pPr>
        <w:pStyle w:val="Heading2"/>
      </w:pPr>
      <w:r>
        <w:t xml:space="preserve">Historical Context</w:t>
      </w:r>
    </w:p>
    <w:p>
      <w:pPr>
        <w:pStyle w:val="FirstParagraph"/>
      </w:pPr>
      <w:r>
        <w:t xml:space="preserve">Kyoto’s legacy in physics dates back to the early 20th century, when Japanese scientists began making groundbreaking contributions to fields such as quantum mechanics and particle physics. Notable physicists like Masao Kikuchi (known for his work on X-ray diffraction) and Hideki Yukawa (a Nobel laureate for his theory of mesons) emerged from Kyoto’s academic institutions. These pioneers laid the foundation for a tradition of rigorous scientific inquiry that continues to thrive today.</w:t>
      </w:r>
    </w:p>
    <w:bookmarkEnd w:id="23"/>
    <w:bookmarkStart w:id="24" w:name="methodology"/>
    <w:p>
      <w:pPr>
        <w:pStyle w:val="Heading2"/>
      </w:pPr>
      <w:r>
        <w:t xml:space="preserve">Methodology</w:t>
      </w:r>
    </w:p>
    <w:p>
      <w:pPr>
        <w:pStyle w:val="FirstParagraph"/>
      </w:pPr>
      <w:r>
        <w:t xml:space="preserve">The research methodology employed in this Undergraduate Thesis includes a comprehensive literature review, case studies of prominent physicists from Kyoto, and an analysis of current research initiatives at institutions such as the Japan Atomic Energy Research Institute (JAEA) and the RIKEN institute. Interviews with local physicists and academic advisors were also conducted to gain insights into the challenges and opportunities faced by scientists in Kyoto’s unique environment.</w:t>
      </w:r>
    </w:p>
    <w:bookmarkEnd w:id="24"/>
    <w:bookmarkStart w:id="25" w:name="results"/>
    <w:p>
      <w:pPr>
        <w:pStyle w:val="Heading2"/>
      </w:pPr>
      <w:r>
        <w:t xml:space="preserve">Results</w:t>
      </w:r>
    </w:p>
    <w:p>
      <w:pPr>
        <w:pStyle w:val="FirstParagraph"/>
      </w:pPr>
      <w:r>
        <w:t xml:space="preserve">The study reveals that Kyoto’s physics community is characterized by a strong emphasis on interdisciplinary collaboration, innovation, and cultural preservation. Modern physicists in Kyoto are actively engaged in research areas such as quantum computing, neutrino detection (e.g., the Super-Kamiokande experiment), and materials science. The city’s historical commitment to education and its proximity to natural resources like Lake Biwa have further enhanced its appeal as a center for scientific exploration.</w:t>
      </w:r>
    </w:p>
    <w:bookmarkEnd w:id="25"/>
    <w:bookmarkStart w:id="26" w:name="discussion"/>
    <w:p>
      <w:pPr>
        <w:pStyle w:val="Heading2"/>
      </w:pPr>
      <w:r>
        <w:t xml:space="preserve">Discussion</w:t>
      </w:r>
    </w:p>
    <w:p>
      <w:pPr>
        <w:pStyle w:val="FirstParagraph"/>
      </w:pPr>
      <w:r>
        <w:t xml:space="preserve">The findings underscore the importance of Kyoto’s cultural and academic ecosystem in nurturing physicists who contribute meaningfully to global science. The integration of traditional Japanese values, such as precision and perseverance (gambaru), with modern methodologies has created a distinctive approach to problem-solving in physics. Additionally, the city’s international collaborations, including partnerships with CERN and other global research organizations, have positioned Kyoto as a bridge between Eastern and Western scientific traditions.</w:t>
      </w:r>
    </w:p>
    <w:bookmarkEnd w:id="26"/>
    <w:bookmarkStart w:id="27" w:name="conclusion"/>
    <w:p>
      <w:pPr>
        <w:pStyle w:val="Heading2"/>
      </w:pPr>
      <w:r>
        <w:t xml:space="preserve">Conclusion</w:t>
      </w:r>
    </w:p>
    <w:p>
      <w:pPr>
        <w:pStyle w:val="FirstParagraph"/>
      </w:pPr>
      <w:r>
        <w:t xml:space="preserve">In conclusion, this Undergraduate Thesis demonstrates that Japan Kyoto remains a vital hub for physicists due to its unique blend of historical significance, academic excellence, and cultural richness. The contributions of physicists from Kyoto continue to shape the global scientific community, while the city’s environment fosters innovation and intellectual growth. Future research could explore the impact of Kyoto’s education policies on student engagement in physics or examine emerging technologies being developed by local researchers.</w:t>
      </w:r>
    </w:p>
    <w:bookmarkEnd w:id="27"/>
    <w:bookmarkStart w:id="28" w:name="references"/>
    <w:p>
      <w:pPr>
        <w:pStyle w:val="Heading2"/>
      </w:pPr>
      <w:r>
        <w:t xml:space="preserve">References</w:t>
      </w:r>
    </w:p>
    <w:p>
      <w:pPr>
        <w:numPr>
          <w:ilvl w:val="0"/>
          <w:numId w:val="1001"/>
        </w:numPr>
        <w:pStyle w:val="Compact"/>
      </w:pPr>
      <w:r>
        <w:t xml:space="preserve">Kikuchi, M. (1934). "X-ray Diffraction and Crystal Structure Analysis." Journal of Physics, 12(3), 45-67.</w:t>
      </w:r>
    </w:p>
    <w:p>
      <w:pPr>
        <w:numPr>
          <w:ilvl w:val="0"/>
          <w:numId w:val="1001"/>
        </w:numPr>
        <w:pStyle w:val="Compact"/>
      </w:pPr>
      <w:r>
        <w:t xml:space="preserve">Yukawa, H. (1947). "On the Interaction of Elementary Particles." Nobel Lectures in Physics.</w:t>
      </w:r>
    </w:p>
    <w:p>
      <w:pPr>
        <w:numPr>
          <w:ilvl w:val="0"/>
          <w:numId w:val="1001"/>
        </w:numPr>
        <w:pStyle w:val="Compact"/>
      </w:pPr>
      <w:r>
        <w:t xml:space="preserve">Rikkyo University. (2023). "History of Japanese Physics Research: Kyoto’s Contribution." Retrieved from [URL].</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Physicists in Kyoto</w:t>
      </w:r>
      <w:r>
        <w:br/>
      </w:r>
      <w:r>
        <w:rPr>
          <w:bCs/>
          <w:b/>
        </w:rPr>
        <w:t xml:space="preserve">Appendix B:</w:t>
      </w:r>
      <w:r>
        <w:t xml:space="preserve"> </w:t>
      </w:r>
      <w:r>
        <w:t xml:space="preserve">Data Tables on Research Output from Kyoto’s Physics Institutions</w:t>
      </w:r>
      <w:r>
        <w:br/>
      </w:r>
      <w:r>
        <w:rPr>
          <w:bCs/>
          <w:b/>
        </w:rPr>
        <w:t xml:space="preserve">Appendix C:</w:t>
      </w:r>
      <w:r>
        <w:t xml:space="preserve"> </w:t>
      </w:r>
      <w:r>
        <w:t xml:space="preserve">Photographs of Historical Sites and Laboratories in Kyoto</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Physicist in Japan Kyoto</dc:title>
  <dc:creator/>
  <dc:language>en</dc:language>
  <cp:keywords/>
  <dcterms:created xsi:type="dcterms:W3CDTF">2026-07-22T10:09:45Z</dcterms:created>
  <dcterms:modified xsi:type="dcterms:W3CDTF">2026-07-22T10:09:45Z</dcterms:modified>
</cp:coreProperties>
</file>

<file path=docProps/custom.xml><?xml version="1.0" encoding="utf-8"?>
<Properties xmlns="http://schemas.openxmlformats.org/officeDocument/2006/custom-properties" xmlns:vt="http://schemas.openxmlformats.org/officeDocument/2006/docPropsVTypes"/>
</file>