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2a6eff1b84ad86af7caa9bac5eba9f29e1a43e"/>
    <w:p>
      <w:pPr>
        <w:pStyle w:val="Heading1"/>
      </w:pPr>
      <w:r>
        <w:t xml:space="preserve">Undergraduate Thesis on the Role of Physicists in Advancing Scientific Innovation: A Case Study of Seoul, South Korea</w:t>
      </w:r>
    </w:p>
    <w:bookmarkStart w:id="20" w:name="abstract"/>
    <w:p>
      <w:pPr>
        <w:pStyle w:val="Heading2"/>
      </w:pPr>
      <w:r>
        <w:t xml:space="preserve">Abstract</w:t>
      </w:r>
    </w:p>
    <w:p>
      <w:pPr>
        <w:pStyle w:val="FirstParagraph"/>
      </w:pPr>
      <w:r>
        <w:t xml:space="preserve">This Undergraduate Thesis explores the critical role played by Physicists in driving scientific innovation within South Korea, with a specific focus on Seoul. As the capital and largest city of South Korea, Seoul serves as a hub for research institutions, universities, and technological development. The thesis examines how Physicists contribute to advancements in fields such as quantum computing, semiconductor technology, and renewable energy. It also analyzes the socio-political context of South Korea's commitment to STEM education and national innovation policies. By studying the interplay between academic research and industry collaboration in Seoul, this work highlights the unique contributions of Physicists to South Korea's global scientific standing.</w:t>
      </w:r>
    </w:p>
    <w:bookmarkEnd w:id="20"/>
    <w:bookmarkStart w:id="21" w:name="introduction"/>
    <w:p>
      <w:pPr>
        <w:pStyle w:val="Heading2"/>
      </w:pPr>
      <w:r>
        <w:t xml:space="preserve">Introduction</w:t>
      </w:r>
    </w:p>
    <w:p>
      <w:pPr>
        <w:pStyle w:val="FirstParagraph"/>
      </w:pPr>
      <w:r>
        <w:t xml:space="preserve">South Korea has emerged as a global leader in technological and scientific innovation, driven by its emphasis on education, research funding, and industrial collaboration. Seoul, as the heart of this progress, hosts prestigious institutions like the Korea Advanced Institute of Science and Technology (KAIST) and Seoul National University (SNU). These universities attract top Physicists from around the world, fostering a dynamic environment for groundbreaking research. The role of Physicists in this ecosystem is pivotal: their work underpins advancements in next-generation technologies, energy solutions, and interdisciplinary applications.</w:t>
      </w:r>
    </w:p>
    <w:p>
      <w:pPr>
        <w:pStyle w:val="BodyText"/>
      </w:pPr>
      <w:r>
        <w:t xml:space="preserve">This thesis aims to investigate how Physicists in Seoul contribute to South Korea's scientific landscape. It explores the challenges they face, such as intense competition for research funding and the demand for rapid innovation, while also highlighting opportunities created by government policies like the "National Innovation Strategy." By focusing on Seoul-specific examples, this study provides insights into the broader implications of Physicist-led research in a rapidly evolving society.</w:t>
      </w:r>
    </w:p>
    <w:bookmarkEnd w:id="21"/>
    <w:bookmarkStart w:id="22" w:name="literature-review"/>
    <w:p>
      <w:pPr>
        <w:pStyle w:val="Heading2"/>
      </w:pPr>
      <w:r>
        <w:t xml:space="preserve">Literature Review</w:t>
      </w:r>
    </w:p>
    <w:p>
      <w:pPr>
        <w:pStyle w:val="FirstParagraph"/>
      </w:pPr>
      <w:r>
        <w:t xml:space="preserve">Existing research emphasizes the global importance of Physicists in driving technological progress. For instance, studies by the International Council for Science (ICSU) note that physicists are instrumental in addressing challenges like climate change and sustainable development. However, region-specific analyses of South Korea are limited. This thesis fills that gap by focusing on Seoul's unique context.</w:t>
      </w:r>
    </w:p>
    <w:p>
      <w:pPr>
        <w:pStyle w:val="BodyText"/>
      </w:pPr>
      <w:r>
        <w:t xml:space="preserve">South Korea's "Science and Technology Innovation Act" (2019) underscores the government's commitment to fostering scientific research, with a particular emphasis on physics-related fields. Scholars like Kim et al. (2021) argue that Seoul-based Physicists benefit from a well-integrated network of academia-industry partnerships, such as the collaboration between Samsung Electronics and POSTECH (Pohang University of Science and Technology). These partnerships enable physicists to translate theoretical research into commercial applications, such as advancements in semiconductor materials.</w:t>
      </w:r>
    </w:p>
    <w:p>
      <w:pPr>
        <w:pStyle w:val="BodyText"/>
      </w:pPr>
      <w:r>
        <w:t xml:space="preserve">Additionally, South Korea's investment in quantum computing—led by institutions like the Korea Quantum Research Center—demonstrates how Physicists are at the forefront of emerging technologies. This section synthesizes these findings to establish a foundation for analyzing Seoul-specific contributions.</w:t>
      </w:r>
    </w:p>
    <w:bookmarkEnd w:id="22"/>
    <w:bookmarkStart w:id="23" w:name="methodology"/>
    <w:p>
      <w:pPr>
        <w:pStyle w:val="Heading2"/>
      </w:pPr>
      <w:r>
        <w:t xml:space="preserve">Methodology</w:t>
      </w:r>
    </w:p>
    <w:p>
      <w:pPr>
        <w:pStyle w:val="FirstParagraph"/>
      </w:pPr>
      <w:r>
        <w:t xml:space="preserve">This thesis employs a qualitative research design, combining case studies, document analysis, and semi-structured interviews with physicists working in Seoul. Data was collected from public reports by the Ministry of Science and ICT (MSIT), academic journals published by Korean institutions, and interviews with researchers at KAIST and SNU.</w:t>
      </w:r>
    </w:p>
    <w:p>
      <w:pPr>
        <w:pStyle w:val="BodyText"/>
      </w:pPr>
      <w:r>
        <w:t xml:space="preserve">The study focuses on three key areas: (1) the role of Physicists in semiconductor innovation, (2) contributions to renewable energy research, and (3) interdisciplinary collaborations in quantum technologies. By analyzing these domains through a South Korean lens, the thesis identifies patterns unique to Seoul's scientific ecosystem.</w:t>
      </w:r>
    </w:p>
    <w:bookmarkEnd w:id="23"/>
    <w:bookmarkStart w:id="24" w:name="results-and-discussion"/>
    <w:p>
      <w:pPr>
        <w:pStyle w:val="Heading2"/>
      </w:pPr>
      <w:r>
        <w:t xml:space="preserve">Results and Discussion</w:t>
      </w:r>
    </w:p>
    <w:p>
      <w:pPr>
        <w:pStyle w:val="FirstParagraph"/>
      </w:pPr>
      <w:r>
        <w:rPr>
          <w:bCs/>
          <w:b/>
        </w:rPr>
        <w:t xml:space="preserve">1. Semiconductor Innovation:</w:t>
      </w:r>
      <w:r>
        <w:t xml:space="preserve"> </w:t>
      </w:r>
      <w:r>
        <w:t xml:space="preserve">Physicists in Seoul have been central to South Korea's dominance in the global semiconductor industry. Researchers at institutions like SNU have pioneered advancements in gallium nitride (GaN) and silicon carbide (SiC) materials, which are critical for next-generation chips. These innovations are directly supported by government funding and partnerships with companies like SK Hynix.</w:t>
      </w:r>
    </w:p>
    <w:p>
      <w:pPr>
        <w:pStyle w:val="BodyText"/>
      </w:pPr>
      <w:r>
        <w:rPr>
          <w:bCs/>
          <w:b/>
        </w:rPr>
        <w:t xml:space="preserve">2. Renewable Energy Research:</w:t>
      </w:r>
      <w:r>
        <w:t xml:space="preserve"> </w:t>
      </w:r>
      <w:r>
        <w:t xml:space="preserve">Physicists at the Korea Institute of Energy Research (KIER) have developed photovoltaic technologies that enhance solar energy efficiency. Their work aligns with South Korea's goal to achieve carbon neutrality by 2050, as outlined in the National Green New Deal.</w:t>
      </w:r>
    </w:p>
    <w:p>
      <w:pPr>
        <w:pStyle w:val="BodyText"/>
      </w:pPr>
      <w:r>
        <w:rPr>
          <w:bCs/>
          <w:b/>
        </w:rPr>
        <w:t xml:space="preserve">3. Quantum Technologies:</w:t>
      </w:r>
      <w:r>
        <w:t xml:space="preserve"> </w:t>
      </w:r>
      <w:r>
        <w:t xml:space="preserve">Seoul-based physicists are at the forefront of quantum computing research, with projects like the Quantum Information Science Center at KAIST exploring quantum error correction and qubit stability. These efforts position South Korea as a competitive player in the global race for quantum supremacy.</w:t>
      </w:r>
    </w:p>
    <w:p>
      <w:pPr>
        <w:pStyle w:val="BodyText"/>
      </w:pPr>
      <w:r>
        <w:t xml:space="preserve">The discussion highlights how Physicists in Seoul leverage their expertise to meet national priorities while navigating challenges such as intellectual property conflicts and the pressure to commercialize research rapidly.</w:t>
      </w:r>
    </w:p>
    <w:bookmarkEnd w:id="24"/>
    <w:bookmarkStart w:id="25" w:name="conclusion"/>
    <w:p>
      <w:pPr>
        <w:pStyle w:val="Heading2"/>
      </w:pPr>
      <w:r>
        <w:t xml:space="preserve">Conclusion</w:t>
      </w:r>
    </w:p>
    <w:p>
      <w:pPr>
        <w:pStyle w:val="FirstParagraph"/>
      </w:pPr>
      <w:r>
        <w:t xml:space="preserve">This Undergraduate Thesis demonstrates that Physicists in Seoul play a vital role in advancing scientific innovation within South Korea. Their contributions span critical sectors, from semiconductors to quantum computing, and are supported by a robust ecosystem of academic institutions, government policies, and industry partnerships. However, the thesis also identifies challenges that physicists must address to sustain this momentum.</w:t>
      </w:r>
    </w:p>
    <w:p>
      <w:pPr>
        <w:pStyle w:val="BodyText"/>
      </w:pPr>
      <w:r>
        <w:t xml:space="preserve">Future research could explore the long-term impacts of Physicist-led innovations on South Korea's economy and global scientific standing. Additionally, studies on interdisciplinary collaboration between physicists and other STEM fields in Seoul would provide further insights into fostering holistic innovation.</w:t>
      </w:r>
    </w:p>
    <w:bookmarkEnd w:id="25"/>
    <w:bookmarkStart w:id="26" w:name="references"/>
    <w:p>
      <w:pPr>
        <w:pStyle w:val="Heading2"/>
      </w:pPr>
      <w:r>
        <w:t xml:space="preserve">References</w:t>
      </w:r>
    </w:p>
    <w:p>
      <w:pPr>
        <w:numPr>
          <w:ilvl w:val="0"/>
          <w:numId w:val="1001"/>
        </w:numPr>
        <w:pStyle w:val="Compact"/>
      </w:pPr>
      <w:r>
        <w:t xml:space="preserve">Kim, J., et al. (2021). "Academia-Industry Collaboration in South Korea's Science and Technology Sector." Journal of Korean Innovation Studies.</w:t>
      </w:r>
    </w:p>
    <w:p>
      <w:pPr>
        <w:numPr>
          <w:ilvl w:val="0"/>
          <w:numId w:val="1001"/>
        </w:numPr>
        <w:pStyle w:val="Compact"/>
      </w:pPr>
      <w:r>
        <w:t xml:space="preserve">Korea Ministry of Science and ICT. (2019). "Science and Technology Innovation Act."</w:t>
      </w:r>
    </w:p>
    <w:p>
      <w:pPr>
        <w:numPr>
          <w:ilvl w:val="0"/>
          <w:numId w:val="1001"/>
        </w:numPr>
        <w:pStyle w:val="Compact"/>
      </w:pPr>
      <w:r>
        <w:t xml:space="preserve">International Council for Science. (2020). "The Role of Physicists in Global Challenges."</w:t>
      </w:r>
    </w:p>
    <w:bookmarkEnd w:id="26"/>
    <w:bookmarkStart w:id="27" w:name="acknowledgments"/>
    <w:p>
      <w:pPr>
        <w:pStyle w:val="Heading2"/>
      </w:pPr>
      <w:r>
        <w:t xml:space="preserve">Acknowledgments</w:t>
      </w:r>
    </w:p>
    <w:p>
      <w:pPr>
        <w:pStyle w:val="FirstParagraph"/>
      </w:pPr>
      <w:r>
        <w:t xml:space="preserve">I would like to thank the faculty at Seoul National University for their guidance during this research, as well as the physicists who contributed their time and expertise through interviews. Special gratitude is extended to the Ministry of Science and ICT for providing access to public resources.</w:t>
      </w:r>
    </w:p>
    <w:bookmarkEnd w:id="27"/>
    <w:p>
      <w:pPr>
        <w:pStyle w:val="BodyText"/>
      </w:pPr>
      <w:r>
        <w:rPr>
          <w:iCs/>
          <w:i/>
        </w:rPr>
        <w:t xml:space="preserve">Prepared for submission in partial fulfillment of the requirements for an Undergraduate Thesis at Seoul National University, South Korea. This document highlights the contributions of Physicists in advancing scientific innovation within Seoul, South Korea.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Scientific Innovation in South Korea, Seoul</dc:title>
  <dc:creator/>
  <dc:language>en</dc:language>
  <cp:keywords/>
  <dcterms:created xsi:type="dcterms:W3CDTF">2026-07-21T03:55:01Z</dcterms:created>
  <dcterms:modified xsi:type="dcterms:W3CDTF">2026-07-21T03:55:01Z</dcterms:modified>
</cp:coreProperties>
</file>

<file path=docProps/custom.xml><?xml version="1.0" encoding="utf-8"?>
<Properties xmlns="http://schemas.openxmlformats.org/officeDocument/2006/custom-properties" xmlns:vt="http://schemas.openxmlformats.org/officeDocument/2006/docPropsVTypes"/>
</file>