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4624f2891f7356d92f6c61a08562fbcf3ad862"/>
    <w:p>
      <w:pPr>
        <w:pStyle w:val="Heading1"/>
      </w:pPr>
      <w:r>
        <w:t xml:space="preserve">Undergraduate Thesis: The Role of a Physicist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Kampala</w:t>
      </w:r>
      <w:r>
        <w:br/>
      </w:r>
      <w:r>
        <w:t xml:space="preserve">Department of Physics and Astronomy</w:t>
      </w:r>
    </w:p>
    <w:bookmarkStart w:id="20" w:name="abstract"/>
    <w:p>
      <w:pPr>
        <w:pStyle w:val="Heading2"/>
      </w:pPr>
      <w:r>
        <w:t xml:space="preserve">Abstract</w:t>
      </w:r>
    </w:p>
    <w:p>
      <w:pPr>
        <w:pStyle w:val="FirstParagraph"/>
      </w:pPr>
      <w:r>
        <w:t xml:space="preserve">This Undergraduate Thesis explores the multifaceted role of a Physicist in the context of Uganda, specifically in Kampala. As a hub for higher education and research, Kampala presents unique opportunities and challenges for physicists. The study highlights how physicists contribute to scientific advancement, education, and socio-economic development in Uganda. It examines the current state of physics education at institutions like Makerere University and discusses the impact of a physicist's work on addressing local challenges such as energy poverty, climate change, and technological innovation. This thesis also evaluates the role of an undergraduate physicist in shaping future research agendas within Kampala’s academic and industrial landscape.</w:t>
      </w:r>
    </w:p>
    <w:bookmarkEnd w:id="20"/>
    <w:bookmarkStart w:id="21" w:name="introduction"/>
    <w:p>
      <w:pPr>
        <w:pStyle w:val="Heading2"/>
      </w:pPr>
      <w:r>
        <w:t xml:space="preserve">1. Introduction</w:t>
      </w:r>
    </w:p>
    <w:p>
      <w:pPr>
        <w:pStyle w:val="FirstParagraph"/>
      </w:pPr>
      <w:r>
        <w:t xml:space="preserve">Kampala, the capital city of Uganda, is a vital center for higher education and scientific research in East Africa. As a Physicist operating in this environment, one must navigate both opportunities and constraints unique to the region. The field of physics in Kampala is increasingly relevant due to its applications in renewable energy, materials science, and technological development. This Undergraduate Thesis seeks to analyze how physicists can leverage their expertise to address Uganda's developmental needs while contributing to global scientific discourse.</w:t>
      </w:r>
    </w:p>
    <w:p>
      <w:pPr>
        <w:pStyle w:val="BodyText"/>
      </w:pPr>
      <w:r>
        <w:t xml:space="preserve">Uganda faces challenges such as limited access to advanced research infrastructure, a shortage of trained professionals in STEM fields, and a need for innovation-driven solutions. A Physicist based in Kampala is uniquely positioned to collaborate with local institutions, international partners, and policymakers to drive progress. This thesis will explore these dynamics through the lens of an undergraduate physicist’s academic journey and potential contributions.</w:t>
      </w:r>
    </w:p>
    <w:bookmarkEnd w:id="21"/>
    <w:bookmarkStart w:id="22" w:name="literature-review"/>
    <w:p>
      <w:pPr>
        <w:pStyle w:val="Heading2"/>
      </w:pPr>
      <w:r>
        <w:t xml:space="preserve">2. Literature Review</w:t>
      </w:r>
    </w:p>
    <w:p>
      <w:pPr>
        <w:pStyle w:val="FirstParagraph"/>
      </w:pPr>
      <w:r>
        <w:t xml:space="preserve">The role of a Physicist in developing nations has been extensively studied, with a focus on bridging the gap between theoretical knowledge and practical applications. In Africa, physicists have historically contributed to fields such as geophysics (for mineral exploration) and space science (via regional collaborations). However, there is limited literature specifically addressing the role of a Physicist in Uganda’s urban centers like Kampala.</w:t>
      </w:r>
    </w:p>
    <w:p>
      <w:pPr>
        <w:pStyle w:val="BodyText"/>
      </w:pPr>
      <w:r>
        <w:t xml:space="preserve">Makerere University’s Department of Physics and Astronomy has produced notable physicists who have addressed local challenges. For instance, research on solar energy solutions for rural electrification and the study of seismic activity in East Africa are examples of how physics can be applied to Uganda’s needs. These efforts underscore the importance of integrating practical problems into undergraduate education to prepare future physicists for real-world impact.</w:t>
      </w:r>
    </w:p>
    <w:bookmarkEnd w:id="22"/>
    <w:bookmarkStart w:id="23" w:name="X75b6362ae821b1c2832c59be60188262d134ff6"/>
    <w:p>
      <w:pPr>
        <w:pStyle w:val="Heading2"/>
      </w:pPr>
      <w:r>
        <w:t xml:space="preserve">3. Challenges Faced by Physicists in Uganda, Kampala</w:t>
      </w:r>
    </w:p>
    <w:p>
      <w:pPr>
        <w:numPr>
          <w:ilvl w:val="0"/>
          <w:numId w:val="1001"/>
        </w:numPr>
        <w:pStyle w:val="Compact"/>
      </w:pPr>
      <w:r>
        <w:rPr>
          <w:bCs/>
          <w:b/>
        </w:rPr>
        <w:t xml:space="preserve">Limited Research Funding:</w:t>
      </w:r>
      <w:r>
        <w:t xml:space="preserve"> </w:t>
      </w:r>
      <w:r>
        <w:t xml:space="preserve">Public and private funding for scientific research in Uganda remains scarce, limiting the scope of experiments and collaborations.</w:t>
      </w:r>
    </w:p>
    <w:p>
      <w:pPr>
        <w:numPr>
          <w:ilvl w:val="0"/>
          <w:numId w:val="1001"/>
        </w:numPr>
        <w:pStyle w:val="Compact"/>
      </w:pPr>
      <w:r>
        <w:rPr>
          <w:bCs/>
          <w:b/>
        </w:rPr>
        <w:t xml:space="preserve">Lack of Advanced Equipment:</w:t>
      </w:r>
      <w:r>
        <w:t xml:space="preserve"> </w:t>
      </w:r>
      <w:r>
        <w:t xml:space="preserve">Many institutions in Kampala lack access to modern laboratory equipment, hindering hands-on learning and cutting-edge research.</w:t>
      </w:r>
    </w:p>
    <w:p>
      <w:pPr>
        <w:numPr>
          <w:ilvl w:val="0"/>
          <w:numId w:val="1001"/>
        </w:numPr>
        <w:pStyle w:val="Compact"/>
      </w:pPr>
      <w:r>
        <w:rPr>
          <w:bCs/>
          <w:b/>
        </w:rPr>
        <w:t xml:space="preserve">Brain Drain:</w:t>
      </w:r>
      <w:r>
        <w:t xml:space="preserve"> </w:t>
      </w:r>
      <w:r>
        <w:t xml:space="preserve">Highly trained physicists often leave Uganda for better opportunities abroad, reducing the availability of mentors for undergraduate students.</w:t>
      </w:r>
    </w:p>
    <w:p>
      <w:pPr>
        <w:numPr>
          <w:ilvl w:val="0"/>
          <w:numId w:val="1001"/>
        </w:numPr>
        <w:pStyle w:val="Compact"/>
      </w:pPr>
      <w:r>
        <w:rPr>
          <w:bCs/>
          <w:b/>
        </w:rPr>
        <w:t xml:space="preserve">Educational Gaps:</w:t>
      </w:r>
      <w:r>
        <w:t xml:space="preserve"> </w:t>
      </w:r>
      <w:r>
        <w:t xml:space="preserve">The curriculum in Ugandan universities sometimes lags behind global standards, requiring physicists to innovate in teaching methods and content.</w:t>
      </w:r>
    </w:p>
    <w:bookmarkEnd w:id="23"/>
    <w:bookmarkStart w:id="24" w:name="opportunities-for-physicists-in-kampala"/>
    <w:p>
      <w:pPr>
        <w:pStyle w:val="Heading2"/>
      </w:pPr>
      <w:r>
        <w:t xml:space="preserve">4. Opportunities for Physicists in Kampala</w:t>
      </w:r>
    </w:p>
    <w:p>
      <w:pPr>
        <w:pStyle w:val="FirstParagraph"/>
      </w:pPr>
      <w:r>
        <w:t xml:space="preserve">Kampala offers a dynamic environment for physicists due to its concentration of educational institutions, NGOs, and international partnerships. Undergraduate students have the opportunity to engage in interdisciplinary projects, such as:</w:t>
      </w:r>
    </w:p>
    <w:p>
      <w:pPr>
        <w:numPr>
          <w:ilvl w:val="0"/>
          <w:numId w:val="1002"/>
        </w:numPr>
        <w:pStyle w:val="Compact"/>
      </w:pPr>
      <w:r>
        <w:t xml:space="preserve">Collaborating with engineers on renewable energy systems.</w:t>
      </w:r>
    </w:p>
    <w:p>
      <w:pPr>
        <w:numPr>
          <w:ilvl w:val="0"/>
          <w:numId w:val="1002"/>
        </w:numPr>
        <w:pStyle w:val="Compact"/>
      </w:pPr>
      <w:r>
        <w:t xml:space="preserve">Participating in regional astronomy initiatives through observatories like the Nakaseke Radio Telescope.</w:t>
      </w:r>
    </w:p>
    <w:p>
      <w:pPr>
        <w:numPr>
          <w:ilvl w:val="0"/>
          <w:numId w:val="1002"/>
        </w:numPr>
        <w:pStyle w:val="Compact"/>
      </w:pPr>
      <w:r>
        <w:t xml:space="preserve">Conducting research on climate change models tailored to Uganda’s ecosystems.</w:t>
      </w:r>
    </w:p>
    <w:p>
      <w:pPr>
        <w:pStyle w:val="FirstParagraph"/>
      </w:pPr>
      <w:r>
        <w:t xml:space="preserve">The city’s growing tech sector also provides avenues for physicists to apply their skills in data analysis, artificial intelligence, and cybersecurity. These opportunities highlight the versatility of a physicist’s training and its relevance to Kampala’s evolving economy.</w:t>
      </w:r>
    </w:p>
    <w:bookmarkEnd w:id="24"/>
    <w:bookmarkStart w:id="25" w:name="X2d3eaddcacdfefbb3ad9756caaff4f4dc8e60ce"/>
    <w:p>
      <w:pPr>
        <w:pStyle w:val="Heading2"/>
      </w:pPr>
      <w:r>
        <w:t xml:space="preserve">5. Contributions of an Undergraduate Physicist in Uganda, Kampala</w:t>
      </w:r>
    </w:p>
    <w:p>
      <w:pPr>
        <w:pStyle w:val="FirstParagraph"/>
      </w:pPr>
      <w:r>
        <w:t xml:space="preserve">An undergraduate Physicist in Kampala can contribute meaningfully to both academic and community contexts. For example:</w:t>
      </w:r>
    </w:p>
    <w:p>
      <w:pPr>
        <w:numPr>
          <w:ilvl w:val="0"/>
          <w:numId w:val="1003"/>
        </w:numPr>
        <w:pStyle w:val="Compact"/>
      </w:pPr>
      <w:r>
        <w:rPr>
          <w:bCs/>
          <w:b/>
        </w:rPr>
        <w:t xml:space="preserve">Educational Outreach:</w:t>
      </w:r>
      <w:r>
        <w:t xml:space="preserve"> </w:t>
      </w:r>
      <w:r>
        <w:t xml:space="preserve">Organizing workshops to promote STEM education in local schools.</w:t>
      </w:r>
    </w:p>
    <w:p>
      <w:pPr>
        <w:numPr>
          <w:ilvl w:val="0"/>
          <w:numId w:val="1003"/>
        </w:numPr>
        <w:pStyle w:val="Compact"/>
      </w:pPr>
      <w:r>
        <w:rPr>
          <w:bCs/>
          <w:b/>
        </w:rPr>
        <w:t xml:space="preserve">Research Projects:</w:t>
      </w:r>
      <w:r>
        <w:t xml:space="preserve"> </w:t>
      </w:r>
      <w:r>
        <w:t xml:space="preserve">Assisting in studies on solar energy efficiency or materials for sustainable construction.</w:t>
      </w:r>
    </w:p>
    <w:p>
      <w:pPr>
        <w:numPr>
          <w:ilvl w:val="0"/>
          <w:numId w:val="1003"/>
        </w:numPr>
        <w:pStyle w:val="Compact"/>
      </w:pPr>
      <w:r>
        <w:rPr>
          <w:bCs/>
          <w:b/>
        </w:rPr>
        <w:t xml:space="preserve">Publishing Work:</w:t>
      </w:r>
      <w:r>
        <w:t xml:space="preserve"> </w:t>
      </w:r>
      <w:r>
        <w:t xml:space="preserve">Contributing to national or international journals through research conducted at Makerere University.</w:t>
      </w:r>
    </w:p>
    <w:p>
      <w:pPr>
        <w:pStyle w:val="FirstParagraph"/>
      </w:pPr>
      <w:r>
        <w:t xml:space="preserve">This role emphasizes the importance of integrating theoretical knowledge with practical problem-solving, preparing students to become agents of change in Uganda’s scientific ecosystem.</w:t>
      </w:r>
    </w:p>
    <w:bookmarkEnd w:id="25"/>
    <w:bookmarkStart w:id="26" w:name="conclusion-and-recommendations"/>
    <w:p>
      <w:pPr>
        <w:pStyle w:val="Heading2"/>
      </w:pPr>
      <w:r>
        <w:t xml:space="preserve">6. Conclusion and Recommendations</w:t>
      </w:r>
    </w:p>
    <w:p>
      <w:pPr>
        <w:pStyle w:val="FirstParagraph"/>
      </w:pPr>
      <w:r>
        <w:t xml:space="preserve">In conclusion, a Physicist operating in Kampala plays a pivotal role in advancing scientific knowledge while addressing Uganda’s unique challenges. This Undergraduate Thesis underscores the need for institutions like Makerere University to enhance research infrastructure, foster industry partnerships, and integrate real-world applications into curricula. Future studies should explore the long-term impact of undergraduate physicists on national development and how to retain talent in Kampala.</w:t>
      </w:r>
    </w:p>
    <w:p>
      <w:pPr>
        <w:pStyle w:val="BodyText"/>
      </w:pPr>
      <w:r>
        <w:t xml:space="preserve">Recommendations include:</w:t>
      </w:r>
    </w:p>
    <w:p>
      <w:pPr>
        <w:numPr>
          <w:ilvl w:val="0"/>
          <w:numId w:val="1004"/>
        </w:numPr>
        <w:pStyle w:val="Compact"/>
      </w:pPr>
      <w:r>
        <w:t xml:space="preserve">Increasing government and private sector investment in physics education.</w:t>
      </w:r>
    </w:p>
    <w:p>
      <w:pPr>
        <w:numPr>
          <w:ilvl w:val="0"/>
          <w:numId w:val="1004"/>
        </w:numPr>
        <w:pStyle w:val="Compact"/>
      </w:pPr>
      <w:r>
        <w:t xml:space="preserve">Establishing mentorship programs for undergraduate students.</w:t>
      </w:r>
    </w:p>
    <w:p>
      <w:pPr>
        <w:numPr>
          <w:ilvl w:val="0"/>
          <w:numId w:val="1004"/>
        </w:numPr>
        <w:pStyle w:val="Compact"/>
      </w:pPr>
      <w:r>
        <w:t xml:space="preserve">Promoting interdisciplinary collaborations between physicists and other STEM professionals in Kampala.</w:t>
      </w:r>
    </w:p>
    <w:bookmarkEnd w:id="26"/>
    <w:bookmarkStart w:id="27" w:name="references"/>
    <w:p>
      <w:pPr>
        <w:pStyle w:val="Heading2"/>
      </w:pPr>
      <w:r>
        <w:t xml:space="preserve">References</w:t>
      </w:r>
    </w:p>
    <w:p>
      <w:pPr>
        <w:pStyle w:val="FirstParagraph"/>
      </w:pPr>
      <w:r>
        <w:rPr>
          <w:iCs/>
          <w:i/>
        </w:rPr>
        <w:t xml:space="preserve">1. Makerere University Department of Physics and Astronomy. (2023). Annual Research Report.</w:t>
      </w:r>
      <w:r>
        <w:br/>
      </w:r>
      <w:r>
        <w:rPr>
          <w:iCs/>
          <w:i/>
        </w:rPr>
        <w:t xml:space="preserve">2. UNESCO. (2019). Science Policy in Africa: Challenges and Opportunities.</w:t>
      </w:r>
      <w:r>
        <w:br/>
      </w:r>
      <w:r>
        <w:rPr>
          <w:iCs/>
          <w:i/>
        </w:rPr>
        <w:t xml:space="preserve">3. Uganda National Bureau of Statistics. (2021). Energy Sector Analysis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Uganda Kampala</dc:title>
  <dc:creator/>
  <dc:language>en</dc:language>
  <cp:keywords/>
  <dcterms:created xsi:type="dcterms:W3CDTF">2026-07-15T04:32:06Z</dcterms:created>
  <dcterms:modified xsi:type="dcterms:W3CDTF">2026-07-15T04:32:06Z</dcterms:modified>
</cp:coreProperties>
</file>

<file path=docProps/custom.xml><?xml version="1.0" encoding="utf-8"?>
<Properties xmlns="http://schemas.openxmlformats.org/officeDocument/2006/custom-properties" xmlns:vt="http://schemas.openxmlformats.org/officeDocument/2006/docPropsVTypes"/>
</file>