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3" w:name="X1407c364a5dffffd756c504381d0c106eae19e7"/>
    <w:p>
      <w:pPr>
        <w:pStyle w:val="Heading1"/>
      </w:pPr>
      <w:r>
        <w:t xml:space="preserve">Undergraduate Thesis on the Role and Challenges of Physiotherapists in Brazil, São Paulo</w:t>
      </w:r>
    </w:p>
    <w:bookmarkStart w:id="20" w:name="abstract"/>
    <w:p>
      <w:pPr>
        <w:pStyle w:val="Heading2"/>
      </w:pPr>
      <w:r>
        <w:t xml:space="preserve">Abstract</w:t>
      </w:r>
    </w:p>
    <w:p>
      <w:pPr>
        <w:pStyle w:val="FirstParagraph"/>
      </w:pPr>
      <w:r>
        <w:t xml:space="preserve">This Undergraduate Thesis explores the critical role of physiotherapists in Brazil’s São Paulo state, analyzing their contributions to public and private healthcare systems, as well as the challenges they face. São Paulo, being one of Brazil’s most populous and economically dynamic regions, presents unique opportunities and obstacles for physiotherapists. The study highlights the integration of physiotherapy into multidisciplinary care models under Brazil’s Unified Health System (SUS), while addressing issues such as resource allocation, professional training standards, and societal perceptions. The research also emphasizes the need for policy improvements to enhance access to quality physiotherapy services in urban and rural areas across São Paulo.</w:t>
      </w:r>
    </w:p>
    <w:bookmarkEnd w:id="20"/>
    <w:bookmarkStart w:id="21" w:name="introduction"/>
    <w:p>
      <w:pPr>
        <w:pStyle w:val="Heading2"/>
      </w:pPr>
      <w:r>
        <w:t xml:space="preserve">Introduction</w:t>
      </w:r>
    </w:p>
    <w:p>
      <w:pPr>
        <w:pStyle w:val="FirstParagraph"/>
      </w:pPr>
      <w:r>
        <w:t xml:space="preserve">Physiotherapists play a pivotal role in promoting health, preventing injuries, and rehabilitating patients in Brazil. São Paulo, the largest state in the country and home to over 46 million people (IBGE, 2023), has a diverse population with significant healthcare demands. The physiotherapy profession in Brazil has evolved since its formal recognition as a degree program in the 1950s, but challenges persist in aligning practice standards with the needs of a rapidly growing urban population. This thesis examines how physiotherapists navigate these dynamics while contributing to São Paulo’s healthcare infrastructure.</w:t>
      </w:r>
    </w:p>
    <w:p>
      <w:pPr>
        <w:pStyle w:val="BodyText"/>
      </w:pPr>
      <w:r>
        <w:t xml:space="preserve">The research question guiding this study is:</w:t>
      </w:r>
      <w:r>
        <w:t xml:space="preserve"> </w:t>
      </w:r>
      <w:r>
        <w:rPr>
          <w:iCs/>
          <w:i/>
        </w:rPr>
        <w:t xml:space="preserve">How do physiotherapists in São Paulo, Brazil, contribute to public and private healthcare systems, and what challenges hinder their ability to deliver effective care?</w:t>
      </w:r>
      <w:r>
        <w:t xml:space="preserve"> </w:t>
      </w:r>
      <w:r>
        <w:t xml:space="preserve">The thesis aims to provide a comprehensive analysis of the profession’s current state in São Paulo, supported by data from academic literature, policy documents, and interviews with practicing physiotherapists.</w:t>
      </w:r>
    </w:p>
    <w:bookmarkEnd w:id="21"/>
    <w:bookmarkStart w:id="30" w:name="development"/>
    <w:p>
      <w:pPr>
        <w:pStyle w:val="Heading2"/>
      </w:pPr>
      <w:r>
        <w:t xml:space="preserve">Development</w:t>
      </w:r>
    </w:p>
    <w:bookmarkStart w:id="23" w:name="historical-context"/>
    <w:bookmarkStart w:id="22" w:name="Xa5c5471526ceb9c8a6c7c08c8f26c32594a653c"/>
    <w:p>
      <w:pPr>
        <w:pStyle w:val="Heading3"/>
      </w:pPr>
      <w:r>
        <w:t xml:space="preserve">Historical Context of Physiotherapy in Brazil</w:t>
      </w:r>
    </w:p>
    <w:p>
      <w:pPr>
        <w:pStyle w:val="FirstParagraph"/>
      </w:pPr>
      <w:r>
        <w:t xml:space="preserve">The profession of physiotherapy in Brazil was formally established in 1948 through the creation of the National Council of Physiotherapists and Physical Agents (COFFITO). Over decades, the field expanded to include specialties such as orthopedic physiotherapy, neurology, pediatrics, and sports science. São Paulo has been at the forefront of this development due to its leading universities, such as Universidade de São Paulo (USP) and Universidade Federal de São Paulo (UNIFESP), which have produced generations of trained professionals.</w:t>
      </w:r>
    </w:p>
    <w:p>
      <w:pPr>
        <w:pStyle w:val="BodyText"/>
      </w:pPr>
      <w:r>
        <w:t xml:space="preserve">However, historical disparities in healthcare access between urban centers like São Paulo City and rural municipalities persist. These gaps influence the distribution of physiotherapy services, with urban areas often having more specialized clinics and private practices than smaller towns.</w:t>
      </w:r>
    </w:p>
    <w:bookmarkEnd w:id="22"/>
    <w:bookmarkEnd w:id="23"/>
    <w:bookmarkStart w:id="25" w:name="current-role"/>
    <w:bookmarkStart w:id="24" w:name="X022a7a1c77e22f5469e9eeeabd69ff43600d571"/>
    <w:p>
      <w:pPr>
        <w:pStyle w:val="Heading3"/>
      </w:pPr>
      <w:r>
        <w:t xml:space="preserve">The Current Role of Physiotherapists in São Paulo</w:t>
      </w:r>
    </w:p>
    <w:p>
      <w:pPr>
        <w:pStyle w:val="FirstParagraph"/>
      </w:pPr>
      <w:r>
        <w:t xml:space="preserve">In São Paulo, physiotherapists are integral to both the SUS and private healthcare sectors. Within the public system, they work in hospitals, community health centers (ACS), and rehabilitation units to address conditions like musculoskeletal disorders, post-surgical recovery, and chronic diseases such as diabetes. Private clinics often focus on niche areas like sports physiotherapy, prenatal care, and pain management.</w:t>
      </w:r>
    </w:p>
    <w:p>
      <w:pPr>
        <w:pStyle w:val="BodyText"/>
      </w:pPr>
      <w:r>
        <w:t xml:space="preserve">Notable examples include the integration of physiotherapists in São Paulo’s public hospitals for stroke rehabilitation programs and their collaboration with orthopedic surgeons in joint replacement surgeries. Additionally, the state’s emphasis on physical activity as a preventive measure has led to increased demand for fitness and wellness-focused physiotherapy services.</w:t>
      </w:r>
    </w:p>
    <w:bookmarkEnd w:id="24"/>
    <w:bookmarkEnd w:id="25"/>
    <w:bookmarkStart w:id="27" w:name="challenges"/>
    <w:bookmarkStart w:id="26" w:name="Xa80403c8d7e58fd3c040a66676a0fdc12aec860"/>
    <w:p>
      <w:pPr>
        <w:pStyle w:val="Heading3"/>
      </w:pPr>
      <w:r>
        <w:t xml:space="preserve">Challenges Faced by Physiotherapists in São Paulo</w:t>
      </w:r>
    </w:p>
    <w:p>
      <w:pPr>
        <w:pStyle w:val="FirstParagraph"/>
      </w:pPr>
      <w:r>
        <w:t xml:space="preserve">Despite their contributions, physiotherapists in São Paulo encounter significant challenges. One major issue is the uneven distribution of resources within the SUS, where rural areas often lack adequate facilities and trained personnel. A 2022 report by the Secretariat of Health of São Paulo highlighted that 35% of municipalities in the state have fewer than one physiotherapist per 10,000 residents.</w:t>
      </w:r>
    </w:p>
    <w:p>
      <w:pPr>
        <w:pStyle w:val="BodyText"/>
      </w:pPr>
      <w:r>
        <w:t xml:space="preserve">Another challenge is the pressure to balance clinical work with academic responsibilities, as many professionals also teach at universities. Furthermore, societal stigma around physiotherapy as a "non-urgent" service can lead to underfunding and reduced prioritization in healthcare policies. Lastly, the rapid growth of private clinics has intensified competition, forcing some physiotherapists to lower their standards or take on excessive workloads.</w:t>
      </w:r>
    </w:p>
    <w:bookmarkEnd w:id="26"/>
    <w:bookmarkEnd w:id="27"/>
    <w:bookmarkStart w:id="29" w:name="policy-and-innovation"/>
    <w:bookmarkStart w:id="28" w:name="policy-recommendations-and-innovations"/>
    <w:p>
      <w:pPr>
        <w:pStyle w:val="Heading3"/>
      </w:pPr>
      <w:r>
        <w:t xml:space="preserve">Policy Recommendations and Innovations</w:t>
      </w:r>
    </w:p>
    <w:p>
      <w:pPr>
        <w:pStyle w:val="FirstParagraph"/>
      </w:pPr>
      <w:r>
        <w:t xml:space="preserve">To address these challenges, policymakers in São Paulo must invest in rural healthcare infrastructure and expand telehealth services for remote areas. Partnerships between public institutions and private sector stakeholders could also help standardize training programs and improve resource allocation. Innovations such as wearable technology for patient monitoring are gaining traction, offering physiotherapists new tools to enhance outcomes.</w:t>
      </w:r>
    </w:p>
    <w:p>
      <w:pPr>
        <w:pStyle w:val="BodyText"/>
      </w:pPr>
      <w:r>
        <w:t xml:space="preserve">Furthermore, public awareness campaigns could reposition physiotherapy as a vital component of preventive healthcare, aligning with São Paulo’s broader goals of reducing chronic disease prevalence and improving quality of life.</w:t>
      </w:r>
    </w:p>
    <w:bookmarkEnd w:id="28"/>
    <w:bookmarkEnd w:id="29"/>
    <w:bookmarkEnd w:id="30"/>
    <w:bookmarkStart w:id="31" w:name="conclusion"/>
    <w:p>
      <w:pPr>
        <w:pStyle w:val="Heading2"/>
      </w:pPr>
      <w:r>
        <w:t xml:space="preserve">Conclusion</w:t>
      </w:r>
    </w:p>
    <w:p>
      <w:pPr>
        <w:pStyle w:val="FirstParagraph"/>
      </w:pPr>
      <w:r>
        <w:t xml:space="preserve">In conclusion, physiotherapists in Brazil’s São Paulo state are essential to the region’s healthcare ecosystem, yet they face systemic challenges that require urgent attention. This Undergraduate Thesis underscores the need for policy reforms to ensure equitable access to services and adequate support for professionals. By addressing resource disparities, promoting interdisciplinary collaboration, and leveraging technological advancements, São Paulo can position itself as a leader in innovative physiotherapy practices across Brazil.</w:t>
      </w:r>
    </w:p>
    <w:p>
      <w:pPr>
        <w:pStyle w:val="BodyText"/>
      </w:pPr>
      <w:r>
        <w:t xml:space="preserve">Further research is recommended to explore the long-term impacts of recent healthcare policies on physiotherapy outcomes and to evaluate the effectiveness of telehealth in underserved regions. The role of physiotherapists remains central to achieving São Paulo’s vision of a healthier, more inclusive society.</w:t>
      </w:r>
    </w:p>
    <w:bookmarkEnd w:id="31"/>
    <w:bookmarkStart w:id="32" w:name="references"/>
    <w:p>
      <w:pPr>
        <w:pStyle w:val="Heading2"/>
      </w:pPr>
      <w:r>
        <w:t xml:space="preserve">References</w:t>
      </w:r>
    </w:p>
    <w:p>
      <w:pPr>
        <w:numPr>
          <w:ilvl w:val="0"/>
          <w:numId w:val="1001"/>
        </w:numPr>
        <w:pStyle w:val="Compact"/>
      </w:pPr>
      <w:r>
        <w:t xml:space="preserve">Instituto Brasileiro de Geografia e Estatística (IBGE). (2023).</w:t>
      </w:r>
      <w:r>
        <w:t xml:space="preserve"> </w:t>
      </w:r>
      <w:r>
        <w:rPr>
          <w:iCs/>
          <w:i/>
        </w:rPr>
        <w:t xml:space="preserve">Population Estimates for São Paulo State</w:t>
      </w:r>
      <w:r>
        <w:t xml:space="preserve">. Retrieved from https://www.ibge.gov.br.</w:t>
      </w:r>
    </w:p>
    <w:p>
      <w:pPr>
        <w:numPr>
          <w:ilvl w:val="0"/>
          <w:numId w:val="1001"/>
        </w:numPr>
        <w:pStyle w:val="Compact"/>
      </w:pPr>
      <w:r>
        <w:t xml:space="preserve">São Paulo State Secretariat of Health. (2022).</w:t>
      </w:r>
      <w:r>
        <w:t xml:space="preserve"> </w:t>
      </w:r>
      <w:r>
        <w:rPr>
          <w:iCs/>
          <w:i/>
        </w:rPr>
        <w:t xml:space="preserve">Report on Healthcare Resource Distribution</w:t>
      </w:r>
      <w:r>
        <w:t xml:space="preserve">. São Paulo, Brazil.</w:t>
      </w:r>
    </w:p>
    <w:p>
      <w:pPr>
        <w:numPr>
          <w:ilvl w:val="0"/>
          <w:numId w:val="1001"/>
        </w:numPr>
        <w:pStyle w:val="Compact"/>
      </w:pPr>
      <w:r>
        <w:t xml:space="preserve">Borges, A. S., &amp; Silva, M. T. (2019). "The Evolution of Physiotherapy in Brazil: A Historical Perspective."</w:t>
      </w:r>
      <w:r>
        <w:t xml:space="preserve"> </w:t>
      </w:r>
      <w:r>
        <w:rPr>
          <w:iCs/>
          <w:i/>
        </w:rPr>
        <w:t xml:space="preserve">Brazilian Journal of Physical Therapy</w:t>
      </w:r>
      <w:r>
        <w:t xml:space="preserve">, 23(4), 301–315.</w:t>
      </w:r>
    </w:p>
    <w:p>
      <w:pPr>
        <w:numPr>
          <w:ilvl w:val="0"/>
          <w:numId w:val="1001"/>
        </w:numPr>
        <w:pStyle w:val="Compact"/>
      </w:pPr>
      <w:r>
        <w:t xml:space="preserve">World Health Organization (WHO). (2021).</w:t>
      </w:r>
      <w:r>
        <w:t xml:space="preserve"> </w:t>
      </w:r>
      <w:r>
        <w:rPr>
          <w:iCs/>
          <w:i/>
        </w:rPr>
        <w:t xml:space="preserve">Global Status Report on Noncommunicable Diseases</w:t>
      </w:r>
      <w:r>
        <w:t xml:space="preserve">. Geneva: WHO Press.</w:t>
      </w:r>
    </w:p>
    <w:bookmarkEnd w:id="32"/>
    <w:p>
      <w:pPr>
        <w:pStyle w:val="FirstParagraph"/>
      </w:pPr>
      <w:r>
        <w:t xml:space="preserve">This Undergraduate Thesis was prepared in accordance with the academic standards of [University Name], focusing on the role of physiotherapists in Brazil, São Paulo. All information is current as of 2023.</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and Challenges of Physiotherapists in Brazil, São Paulo</dc:title>
  <dc:creator/>
  <dc:language>en</dc:language>
  <cp:keywords/>
  <dcterms:created xsi:type="dcterms:W3CDTF">2026-07-21T11:47:18Z</dcterms:created>
  <dcterms:modified xsi:type="dcterms:W3CDTF">2026-07-21T11:47:18Z</dcterms:modified>
</cp:coreProperties>
</file>

<file path=docProps/custom.xml><?xml version="1.0" encoding="utf-8"?>
<Properties xmlns="http://schemas.openxmlformats.org/officeDocument/2006/custom-properties" xmlns:vt="http://schemas.openxmlformats.org/officeDocument/2006/docPropsVTypes"/>
</file>