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c8b5743706f899c65509cbcf423cdb2e2752d10"/>
    <w:p>
      <w:pPr>
        <w:pStyle w:val="Heading1"/>
      </w:pPr>
      <w:r>
        <w:t xml:space="preserve">Undergraduate Thesis: The Role of Physiotherapists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cknowledgments"/>
    <w:p>
      <w:pPr>
        <w:pStyle w:val="Heading2"/>
      </w:pPr>
      <w:r>
        <w:t xml:space="preserve">Acknowledgments</w:t>
      </w:r>
    </w:p>
    <w:p>
      <w:pPr>
        <w:pStyle w:val="FirstParagraph"/>
      </w:pPr>
      <w:r>
        <w:t xml:space="preserve">This Undergraduate Thesis is dedicated to the study of Physiotherapists in Germany Munich, exploring their critical role in healthcare, education, and community well-being. Special thanks are extended to my advisors and the physiotherapy professionals in Munich who contributed insights into this field.</w:t>
      </w:r>
    </w:p>
    <w:bookmarkEnd w:id="20"/>
    <w:bookmarkStart w:id="21" w:name="abstract"/>
    <w:p>
      <w:pPr>
        <w:pStyle w:val="Heading2"/>
      </w:pPr>
      <w:r>
        <w:t xml:space="preserve">Abstract</w:t>
      </w:r>
    </w:p>
    <w:p>
      <w:pPr>
        <w:pStyle w:val="FirstParagraph"/>
      </w:pPr>
      <w:r>
        <w:t xml:space="preserve">This Undergraduate Thesis examines the professional landscape of Physiotherapists in Germany Munich, focusing on their responsibilities, educational requirements, and societal impact. By analyzing current trends, legal frameworks, and clinical practices in Munich—a city renowned for its advanced healthcare infrastructure—this work highlights the unique challenges and opportunities faced by physiotherapists in this region. The study aims to bridge academic understanding with practical applications, ensuring relevance for students pursuing careers in Germany’s healthcare sector.</w:t>
      </w:r>
    </w:p>
    <w:bookmarkEnd w:id="21"/>
    <w:bookmarkStart w:id="22" w:name="introduction"/>
    <w:p>
      <w:pPr>
        <w:pStyle w:val="Heading2"/>
      </w:pPr>
      <w:r>
        <w:t xml:space="preserve">Introduction</w:t>
      </w:r>
    </w:p>
    <w:p>
      <w:pPr>
        <w:pStyle w:val="FirstParagraph"/>
      </w:pPr>
      <w:r>
        <w:t xml:space="preserve">In Germany Munich, Physiotherapists play a pivotal role in the national healthcare system, which is characterized by high standards of patient care and interdisciplinary collaboration. As an undergraduate student specializing in health sciences, this thesis explores how physiotherapy is integrated into Germany’s broader medical framework and how professionals in Munich navigate cultural, regulatory, and educational expectations. The research underscores the importance of understanding both theoretical knowledge and practical skills required to thrive as a Physiotherapist in Germany Munich.</w:t>
      </w:r>
    </w:p>
    <w:bookmarkEnd w:id="22"/>
    <w:bookmarkStart w:id="23" w:name="contextual-background"/>
    <w:p>
      <w:pPr>
        <w:pStyle w:val="Heading2"/>
      </w:pPr>
      <w:r>
        <w:t xml:space="preserve">Contextual Background</w:t>
      </w:r>
    </w:p>
    <w:p>
      <w:pPr>
        <w:pStyle w:val="FirstParagraph"/>
      </w:pPr>
      <w:r>
        <w:t xml:space="preserve">Munich, the capital of Bavaria, is a hub for medical innovation and patient-centered care. The German healthcare system emphasizes preventive care and holistic treatment approaches, which align closely with the principles of physiotherapy. In this context, Physiotherapists are entrusted with diagnosing musculoskeletal conditions, designing rehabilitation programs, and collaborating with physicians to ensure patient recovery. Their work spans private clinics, hospitals, sports centers, and community health programs across Munich.</w:t>
      </w:r>
    </w:p>
    <w:p>
      <w:pPr>
        <w:pStyle w:val="BodyText"/>
      </w:pPr>
      <w:r>
        <w:t xml:space="preserve">Germany’s legal requirements for Physiotherapists mandate a three-year university education followed by a state examination. This rigorous training ensures that professionals are equipped to address the diverse needs of patients in a region like Munich, where access to advanced medical technology and multidisciplinary teams is standard. The thesis also highlights the cultural emphasis on precision and efficiency in German healthcare, which influences physiotherapy practices.</w:t>
      </w:r>
    </w:p>
    <w:bookmarkEnd w:id="23"/>
    <w:bookmarkStart w:id="24" w:name="literature-review"/>
    <w:p>
      <w:pPr>
        <w:pStyle w:val="Heading2"/>
      </w:pPr>
      <w:r>
        <w:t xml:space="preserve">Literature Review</w:t>
      </w:r>
    </w:p>
    <w:p>
      <w:pPr>
        <w:pStyle w:val="FirstParagraph"/>
      </w:pPr>
      <w:r>
        <w:t xml:space="preserve">A review of existing literature reveals that physiotherapy in Germany has evolved to meet the demands of an aging population and rising chronic conditions. Studies by [Author Name] (Year) emphasize the role of Physiotherapists in post-operative rehabilitation, while [Author Name] (Year) discusses the integration of digital tools for remote patient monitoring. In Munich, these trends are amplified by the city’s focus on innovation and research, with institutions like the Ludwig Maximilian University contributing to advancements in physiotherapy methodologies.</w:t>
      </w:r>
    </w:p>
    <w:p>
      <w:pPr>
        <w:pStyle w:val="BodyText"/>
      </w:pPr>
      <w:r>
        <w:t xml:space="preserve">Moreover, cultural factors such as Germany’s emphasis on self-responsibility in healthcare influence how Physiotherapists interact with patients. In Munich, this manifests through a strong patient-therapist partnership model, where individuals are encouraged to actively participate in their recovery plans. This approach aligns with the German healthcare philosophy of *Vorsorge* (preventive care) and *Selbsthilfe* (self-help).</w:t>
      </w:r>
    </w:p>
    <w:bookmarkEnd w:id="24"/>
    <w:bookmarkStart w:id="25" w:name="X969d88ec9303af8671472355d60a838bb385f0f"/>
    <w:p>
      <w:pPr>
        <w:pStyle w:val="Heading2"/>
      </w:pPr>
      <w:r>
        <w:t xml:space="preserve">Case Study: Physiotherapy Practices in Munich</w:t>
      </w:r>
    </w:p>
    <w:p>
      <w:pPr>
        <w:pStyle w:val="FirstParagraph"/>
      </w:pPr>
      <w:r>
        <w:t xml:space="preserve">To contextualize this Undergraduate Thesis, a hypothetical case study is presented: a 45-year-old patient recovering from knee surgery in Munich. The Physiotherapist’s role involves assessing the patient’s mobility, designing a tailored exercise regimen, and leveraging technology such as motion analysis software to track progress. This scenario illustrates how physiotherapy in Germany Munich combines traditional techniques with modern innovations.</w:t>
      </w:r>
    </w:p>
    <w:p>
      <w:pPr>
        <w:pStyle w:val="BodyText"/>
      </w:pPr>
      <w:r>
        <w:t xml:space="preserve">The case study also highlights challenges, including language barriers for non-German-speaking professionals and the need for cultural competence when addressing patient preferences. However, it underscores opportunities such as Germany’s strong support for continuing education and professional development programs available in Munich.</w:t>
      </w:r>
    </w:p>
    <w:bookmarkEnd w:id="25"/>
    <w:bookmarkStart w:id="26" w:name="X57abdac42e6d62c8ae30c2d3b6c348a6eacde27"/>
    <w:p>
      <w:pPr>
        <w:pStyle w:val="Heading2"/>
      </w:pPr>
      <w:r>
        <w:t xml:space="preserve">Educational Pathways and Professional Standards</w:t>
      </w:r>
    </w:p>
    <w:p>
      <w:pPr>
        <w:pStyle w:val="FirstParagraph"/>
      </w:pPr>
      <w:r>
        <w:t xml:space="preserve">Becoming a Physiotherapist in Germany requires completing a state-recognized degree program (State Examination) at an accredited university. In Munich, institutions like the</w:t>
      </w:r>
      <w:r>
        <w:t xml:space="preserve"> </w:t>
      </w:r>
      <w:r>
        <w:rPr>
          <w:iCs/>
          <w:i/>
        </w:rPr>
        <w:t xml:space="preserve">Munich University of Applied Sciences</w:t>
      </w:r>
      <w:r>
        <w:t xml:space="preserve"> </w:t>
      </w:r>
      <w:r>
        <w:t xml:space="preserve">offer specialized courses that include clinical internships in hospitals and rehabilitation centers. These programs emphasize both theoretical knowledge and hands-on experience, preparing graduates for the demands of practice in Germany Munich.</w:t>
      </w:r>
    </w:p>
    <w:p>
      <w:pPr>
        <w:pStyle w:val="BodyText"/>
      </w:pPr>
      <w:r>
        <w:t xml:space="preserve">Professionals must also obtain a *Berufserlaubnis* (professional license) to work legally in Germany. This process involves passing the state examination and meeting additional requirements, such as language proficiency in German. The thesis argues that these standards ensure high-quality care but may present barriers for international students seeking to work in Munich.</w:t>
      </w:r>
    </w:p>
    <w:bookmarkEnd w:id="26"/>
    <w:bookmarkStart w:id="27" w:name="cultural-and-societal-implications"/>
    <w:p>
      <w:pPr>
        <w:pStyle w:val="Heading2"/>
      </w:pPr>
      <w:r>
        <w:t xml:space="preserve">Cultural and Societal Implications</w:t>
      </w:r>
    </w:p>
    <w:p>
      <w:pPr>
        <w:pStyle w:val="FirstParagraph"/>
      </w:pPr>
      <w:r>
        <w:t xml:space="preserve">In Germany Munich, Physiotherapists operate within a society that values efficiency, punctuality, and precision. These cultural norms influence patient expectations and therapeutic interactions. For instance, patients often prefer structured schedules and clear communication about treatment goals. Additionally, the city’s multicultural environment requires Physiotherapists to adapt their practices to diverse populations while adhering to German healthcare regulations.</w:t>
      </w:r>
    </w:p>
    <w:p>
      <w:pPr>
        <w:pStyle w:val="BodyText"/>
      </w:pPr>
      <w:r>
        <w:t xml:space="preserve">The thesis also examines societal trends, such as the increasing demand for physiotherapy services in aging communities and the rise of sports-related injuries among Munich’s active population. These factors highlight the evolving role of Physiotherapists in addressing public health priorities.</w:t>
      </w:r>
    </w:p>
    <w:bookmarkEnd w:id="27"/>
    <w:bookmarkStart w:id="28" w:name="conclusion"/>
    <w:p>
      <w:pPr>
        <w:pStyle w:val="Heading2"/>
      </w:pPr>
      <w:r>
        <w:t xml:space="preserve">Conclusion</w:t>
      </w:r>
    </w:p>
    <w:p>
      <w:pPr>
        <w:pStyle w:val="FirstParagraph"/>
      </w:pPr>
      <w:r>
        <w:t xml:space="preserve">This Undergraduate Thesis has explored the multifaceted role of Physiotherapists in Germany Munich, emphasizing their contributions to healthcare, education, and society. By analyzing legal requirements, cultural dynamics, and clinical practices, the study underscores the importance of understanding both global and local contexts for aspiring professionals. As Germany continues to innovate in healthcare delivery, Physiotherapists in Munich remain at the forefront of ensuring patient well-being through expertise and adaptability.</w:t>
      </w:r>
    </w:p>
    <w:bookmarkEnd w:id="28"/>
    <w:bookmarkStart w:id="29" w:name="references"/>
    <w:p>
      <w:pPr>
        <w:pStyle w:val="Heading2"/>
      </w:pPr>
      <w:r>
        <w:t xml:space="preserve">References</w:t>
      </w:r>
    </w:p>
    <w:p>
      <w:pPr>
        <w:pStyle w:val="FirstParagraph"/>
      </w:pPr>
      <w:r>
        <w:t xml:space="preserve">[Insert citations for all sources used, following a recognized academic style such as APA or MLA.]</w:t>
      </w:r>
    </w:p>
    <w:p>
      <w:pPr>
        <w:pStyle w:val="BodyText"/>
      </w:pPr>
      <w:r>
        <w:rPr>
          <w:bCs/>
          <w:b/>
        </w:rPr>
        <w:t xml:space="preserve">Note:</w:t>
      </w:r>
      <w:r>
        <w:t xml:space="preserve"> </w:t>
      </w:r>
      <w:r>
        <w:t xml:space="preserve">This Undergraduate Thesis is intended for academic purposes only and should be reviewed by advisors before submission. All details regarding Germany Munich and Physiotherapy practices are based on publicly available data and hypothetical case studies.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2026-07-21T08:28:52Z</dcterms:created>
  <dcterms:modified xsi:type="dcterms:W3CDTF">2026-07-21T08:28:52Z</dcterms:modified>
</cp:coreProperties>
</file>

<file path=docProps/custom.xml><?xml version="1.0" encoding="utf-8"?>
<Properties xmlns="http://schemas.openxmlformats.org/officeDocument/2006/custom-properties" xmlns:vt="http://schemas.openxmlformats.org/officeDocument/2006/docPropsVTypes"/>
</file>