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Physiotherapists</w:t>
      </w:r>
      <w:r>
        <w:t xml:space="preserve"> </w:t>
      </w:r>
      <w:r>
        <w:t xml:space="preserve">in</w:t>
      </w:r>
      <w:r>
        <w:t xml:space="preserve"> </w:t>
      </w:r>
      <w:r>
        <w:t xml:space="preserve">Japan</w:t>
      </w:r>
      <w:r>
        <w:t xml:space="preserve"> </w:t>
      </w:r>
      <w:r>
        <w:t xml:space="preserve">Osaka</w:t>
      </w:r>
    </w:p>
    <w:p>
      <w:pPr>
        <w:pStyle w:val="FirstParagraph"/>
      </w:pPr>
      <w:r>
        <w:t xml:space="preserve">```html</w:t>
      </w:r>
    </w:p>
    <w:bookmarkStart w:id="27" w:name="X38643b6b0bacdaa6ea34483da55c14cd56e8e1c"/>
    <w:p>
      <w:pPr>
        <w:pStyle w:val="Heading1"/>
      </w:pPr>
      <w:r>
        <w:t xml:space="preserve">Undergraduate Thesis: The Role of Physiotherapists in Japan Osaka</w:t>
      </w:r>
    </w:p>
    <w:p>
      <w:pPr>
        <w:pStyle w:val="FirstParagraph"/>
      </w:pPr>
      <w:r>
        <w:rPr>
          <w:bCs/>
          <w:b/>
        </w:rPr>
        <w:t xml:space="preserve">Abstract:</w:t>
      </w:r>
    </w:p>
    <w:p>
      <w:pPr>
        <w:pStyle w:val="BodyText"/>
      </w:pPr>
      <w:r>
        <w:t xml:space="preserve">This undergraduate thesis explores the role, challenges, and significance of physiotherapists in the healthcare system of Japan, with a specific focus on Osaka. As Japan faces unique demographic and cultural dynamics, understanding how physiotherapy practices adapt to these contexts is critical for global healthcare professionals. This study analyzes the integration of physiotherapy into Japan's medical framework, the demand for services in urban centers like Osaka, and the skills required for physiotherapists operating in this region. Through a combination of literature review and case studies, this thesis aims to provide insights into how physiotherapists contribute to public health, aging populations, and cultural sensitivity in Japan.</w:t>
      </w:r>
    </w:p>
    <w:bookmarkStart w:id="20" w:name="introduction"/>
    <w:p>
      <w:pPr>
        <w:pStyle w:val="Heading2"/>
      </w:pPr>
      <w:r>
        <w:t xml:space="preserve">1. Introduction</w:t>
      </w:r>
    </w:p>
    <w:p>
      <w:pPr>
        <w:pStyle w:val="FirstParagraph"/>
      </w:pPr>
      <w:r>
        <w:t xml:space="preserve">The profession of</w:t>
      </w:r>
      <w:r>
        <w:t xml:space="preserve"> </w:t>
      </w:r>
      <w:r>
        <w:rPr>
          <w:bCs/>
          <w:b/>
        </w:rPr>
        <w:t xml:space="preserve">physiotherapist</w:t>
      </w:r>
      <w:r>
        <w:t xml:space="preserve"> </w:t>
      </w:r>
      <w:r>
        <w:t xml:space="preserve">has gained increasing importance in modern healthcare systems worldwide. In Japan, where the population is rapidly aging and the demand for rehabilitation services is rising, physiotherapists play a pivotal role in addressing both acute and chronic health conditions. This thesis focuses on</w:t>
      </w:r>
      <w:r>
        <w:t xml:space="preserve"> </w:t>
      </w:r>
      <w:r>
        <w:rPr>
          <w:bCs/>
          <w:b/>
        </w:rPr>
        <w:t xml:space="preserve">Japan Osaka</w:t>
      </w:r>
      <w:r>
        <w:t xml:space="preserve">, a major metropolitan area known for its advanced medical infrastructure and cultural diversity. By examining the unique challenges faced by physiotherapists in this region, this study seeks to highlight their contributions to public health, patient care, and the broader healthcare ecosystem of Japan.</w:t>
      </w:r>
    </w:p>
    <w:bookmarkEnd w:id="20"/>
    <w:bookmarkStart w:id="21" w:name="Xfb63ad3ea602b304c70facf9919e0ac29a103b9"/>
    <w:p>
      <w:pPr>
        <w:pStyle w:val="Heading2"/>
      </w:pPr>
      <w:r>
        <w:t xml:space="preserve">2. Physiotherapy in Japan’s Healthcare System</w:t>
      </w:r>
    </w:p>
    <w:p>
      <w:pPr>
        <w:pStyle w:val="FirstParagraph"/>
      </w:pPr>
      <w:r>
        <w:t xml:space="preserve">Japan's healthcare system is characterized by a blend of traditional Japanese medicine and modern medical practices. The Ministry of Health, Labour, and Welfare (MHLW) regulates physiotherapy as part of the country's comprehensive approach to rehabilitation. Physiotherapists in Japan are classified under the</w:t>
      </w:r>
      <w:r>
        <w:t xml:space="preserve"> </w:t>
      </w:r>
      <w:r>
        <w:rPr>
          <w:iCs/>
          <w:i/>
        </w:rPr>
        <w:t xml:space="preserve">physical therapy</w:t>
      </w:r>
      <w:r>
        <w:t xml:space="preserve"> </w:t>
      </w:r>
      <w:r>
        <w:t xml:space="preserve">profession, which requires formal education and licensing through the Japanese Physical Therapy Association.</w:t>
      </w:r>
    </w:p>
    <w:p>
      <w:pPr>
        <w:pStyle w:val="BodyText"/>
      </w:pPr>
      <w:r>
        <w:t xml:space="preserve">In</w:t>
      </w:r>
      <w:r>
        <w:t xml:space="preserve"> </w:t>
      </w:r>
      <w:r>
        <w:rPr>
          <w:bCs/>
          <w:b/>
        </w:rPr>
        <w:t xml:space="preserve">Japan Osaka</w:t>
      </w:r>
      <w:r>
        <w:t xml:space="preserve">, physiotherapists work across various settings, including hospitals, private clinics, sports facilities, and long-term care centers. Their responsibilities range from treating musculoskeletal disorders to managing post-surgical recovery. Given Japan's aging population—over 28% of its citizens are aged 65 or older—the demand for physiotherapists is particularly high in regions like Osaka, where elderly care services are centralized.</w:t>
      </w:r>
    </w:p>
    <w:bookmarkEnd w:id="21"/>
    <w:bookmarkStart w:id="22" w:name="X0c759d9c2b25a77bab09875426ee10c4b26a634"/>
    <w:p>
      <w:pPr>
        <w:pStyle w:val="Heading2"/>
      </w:pPr>
      <w:r>
        <w:t xml:space="preserve">3. Challenges Facing Physiotherapists in Osaka</w:t>
      </w:r>
    </w:p>
    <w:p>
      <w:pPr>
        <w:pStyle w:val="FirstParagraph"/>
      </w:pPr>
      <w:r>
        <w:rPr>
          <w:bCs/>
          <w:b/>
        </w:rPr>
        <w:t xml:space="preserve">Japan Osaka</w:t>
      </w:r>
      <w:r>
        <w:t xml:space="preserve"> </w:t>
      </w:r>
      <w:r>
        <w:t xml:space="preserve">presents unique challenges for physiotherapists due to its dense urban environment, cultural norms, and healthcare policies. One significant challenge is the integration of traditional Japanese practices with Western-style physiotherapy techniques. For example, while modern rehabilitation methods are widely adopted, some patients in Osaka prefer complementary therapies such as</w:t>
      </w:r>
      <w:r>
        <w:t xml:space="preserve"> </w:t>
      </w:r>
      <w:r>
        <w:rPr>
          <w:iCs/>
          <w:i/>
        </w:rPr>
        <w:t xml:space="preserve">moxibustion</w:t>
      </w:r>
      <w:r>
        <w:t xml:space="preserve"> </w:t>
      </w:r>
      <w:r>
        <w:t xml:space="preserve">or</w:t>
      </w:r>
      <w:r>
        <w:t xml:space="preserve"> </w:t>
      </w:r>
      <w:r>
        <w:rPr>
          <w:iCs/>
          <w:i/>
        </w:rPr>
        <w:t xml:space="preserve">shiatsu</w:t>
      </w:r>
      <w:r>
        <w:t xml:space="preserve">, which require physiotherapists to have cross-cultural competence.</w:t>
      </w:r>
    </w:p>
    <w:p>
      <w:pPr>
        <w:pStyle w:val="BodyText"/>
      </w:pPr>
      <w:r>
        <w:t xml:space="preserve">Language barriers also pose difficulties for international physiotherapists working in Osaka. While Japanese is the primary language of communication, many clinics employ interpreters or use translation tools to bridge gaps in patient understanding. Additionally, Japan's strict regulatory framework for healthcare professionals necessitates continuous education and adherence to specific licensing standards.</w:t>
      </w:r>
    </w:p>
    <w:bookmarkEnd w:id="22"/>
    <w:bookmarkStart w:id="23" w:name="Xb42a3af935b7221f4ea696e0ee28debeb134292"/>
    <w:p>
      <w:pPr>
        <w:pStyle w:val="Heading2"/>
      </w:pPr>
      <w:r>
        <w:t xml:space="preserve">4. The Role of Physiotherapists in Osaka’s Public Health</w:t>
      </w:r>
    </w:p>
    <w:p>
      <w:pPr>
        <w:pStyle w:val="FirstParagraph"/>
      </w:pPr>
      <w:r>
        <w:t xml:space="preserve">In</w:t>
      </w:r>
      <w:r>
        <w:t xml:space="preserve"> </w:t>
      </w:r>
      <w:r>
        <w:rPr>
          <w:bCs/>
          <w:b/>
        </w:rPr>
        <w:t xml:space="preserve">Japan Osaka</w:t>
      </w:r>
      <w:r>
        <w:t xml:space="preserve">, physiotherapists are essential in addressing the health needs of a rapidly aging population. They collaborate with physicians, nurses, and occupational therapists to provide holistic care for patients with conditions such as osteoarthritis, stroke-related disabilities, and post-operative recovery. For instance, physiotherapists in Osaka often work in</w:t>
      </w:r>
      <w:r>
        <w:t xml:space="preserve"> </w:t>
      </w:r>
      <w:r>
        <w:rPr>
          <w:iCs/>
          <w:i/>
        </w:rPr>
        <w:t xml:space="preserve">shakai hoken</w:t>
      </w:r>
      <w:r>
        <w:t xml:space="preserve"> </w:t>
      </w:r>
      <w:r>
        <w:t xml:space="preserve">(social insurance) clinics to support elderly patients through mobility training and fall prevention programs.</w:t>
      </w:r>
    </w:p>
    <w:p>
      <w:pPr>
        <w:pStyle w:val="BodyText"/>
      </w:pPr>
      <w:r>
        <w:t xml:space="preserve">Furthermore, physiotherapists play a critical role in promoting health and wellness among younger populations. In Osaka’s sports clinics, they assist athletes with injury rehabilitation and performance enhancement. The city's emphasis on preventive care has also led to the growth of community-based physiotherapy services aimed at reducing the burden on hospitals.</w:t>
      </w:r>
    </w:p>
    <w:bookmarkEnd w:id="23"/>
    <w:bookmarkStart w:id="24" w:name="X2b52e96563bc52097eab38b7c756cf4d8cbc442"/>
    <w:p>
      <w:pPr>
        <w:pStyle w:val="Heading2"/>
      </w:pPr>
      <w:r>
        <w:t xml:space="preserve">5. Cultural Sensitivity and Professional Development</w:t>
      </w:r>
    </w:p>
    <w:p>
      <w:pPr>
        <w:pStyle w:val="FirstParagraph"/>
      </w:pPr>
      <w:r>
        <w:t xml:space="preserve">Cultural sensitivity is a cornerstone of effective</w:t>
      </w:r>
      <w:r>
        <w:t xml:space="preserve"> </w:t>
      </w:r>
      <w:r>
        <w:rPr>
          <w:bCs/>
          <w:b/>
        </w:rPr>
        <w:t xml:space="preserve">physiotherapist</w:t>
      </w:r>
      <w:r>
        <w:t xml:space="preserve"> </w:t>
      </w:r>
      <w:r>
        <w:t xml:space="preserve">practice in Japan, particularly in</w:t>
      </w:r>
      <w:r>
        <w:t xml:space="preserve"> </w:t>
      </w:r>
      <w:r>
        <w:rPr>
          <w:bCs/>
          <w:b/>
        </w:rPr>
        <w:t xml:space="preserve">Japan Osaka</w:t>
      </w:r>
      <w:r>
        <w:t xml:space="preserve">. Japanese patients often value indirect communication and respect for hierarchical structures within healthcare settings. Physiotherapists must navigate these cultural nuances to build trust and ensure patient compliance with treatment plans.</w:t>
      </w:r>
    </w:p>
    <w:p>
      <w:pPr>
        <w:pStyle w:val="BodyText"/>
      </w:pPr>
      <w:r>
        <w:t xml:space="preserve">To thrive in this environment, physiotherapists are encouraged to pursue additional training in Japanese medical ethics, language proficiency, and cross-cultural communication. Universities in Osaka, such as Osaka University of Health and Sports Sciences, offer specialized programs that prepare students for the unique demands of practicing physiotherapy in Japan.</w:t>
      </w:r>
    </w:p>
    <w:bookmarkEnd w:id="24"/>
    <w:bookmarkStart w:id="25" w:name="Xa1b98ac41fa263e3bb15a3a4552b0cc5267467e"/>
    <w:p>
      <w:pPr>
        <w:pStyle w:val="Heading2"/>
      </w:pPr>
      <w:r>
        <w:t xml:space="preserve">6. Future Directions for Physiotherapists in Japan Osaka</w:t>
      </w:r>
    </w:p>
    <w:p>
      <w:pPr>
        <w:pStyle w:val="FirstParagraph"/>
      </w:pPr>
      <w:r>
        <w:t xml:space="preserve">The future of physiotherapy in</w:t>
      </w:r>
      <w:r>
        <w:t xml:space="preserve"> </w:t>
      </w:r>
      <w:r>
        <w:rPr>
          <w:bCs/>
          <w:b/>
        </w:rPr>
        <w:t xml:space="preserve">Japan Osaka</w:t>
      </w:r>
      <w:r>
        <w:t xml:space="preserve"> </w:t>
      </w:r>
      <w:r>
        <w:t xml:space="preserve">is shaped by technological advancements and evolving healthcare policies. Telehealth services, wearable technology for rehabilitation monitoring, and AI-driven diagnostic tools are increasingly being integrated into physiotherapy practices. These innovations offer opportunities to enhance accessibility and efficiency, particularly for elderly patients with mobility limitations.</w:t>
      </w:r>
    </w:p>
    <w:p>
      <w:pPr>
        <w:pStyle w:val="BodyText"/>
      </w:pPr>
      <w:r>
        <w:t xml:space="preserve">However, challenges such as a shortage of qualified professionals and the need for policy reforms remain. To address these issues, stakeholders in Japan Osaka must prioritize workforce development, public awareness campaigns about physiotherapy benefits, and international collaboration to attract skilled</w:t>
      </w:r>
      <w:r>
        <w:t xml:space="preserve"> </w:t>
      </w:r>
      <w:r>
        <w:rPr>
          <w:bCs/>
          <w:b/>
        </w:rPr>
        <w:t xml:space="preserve">physiotherapists</w:t>
      </w:r>
      <w:r>
        <w:t xml:space="preserve"> </w:t>
      </w:r>
      <w:r>
        <w:t xml:space="preserve">from abroad.</w:t>
      </w:r>
    </w:p>
    <w:bookmarkEnd w:id="25"/>
    <w:bookmarkStart w:id="26" w:name="conclusion"/>
    <w:p>
      <w:pPr>
        <w:pStyle w:val="Heading2"/>
      </w:pPr>
      <w:r>
        <w:t xml:space="preserve">7. Conclusion</w:t>
      </w:r>
    </w:p>
    <w:p>
      <w:pPr>
        <w:pStyle w:val="FirstParagraph"/>
      </w:pPr>
      <w:r>
        <w:t xml:space="preserve">This undergraduate thesis underscores the indispensable role of</w:t>
      </w:r>
      <w:r>
        <w:t xml:space="preserve"> </w:t>
      </w:r>
      <w:r>
        <w:rPr>
          <w:bCs/>
          <w:b/>
        </w:rPr>
        <w:t xml:space="preserve">physiotherapists</w:t>
      </w:r>
      <w:r>
        <w:t xml:space="preserve"> </w:t>
      </w:r>
      <w:r>
        <w:t xml:space="preserve">in Japan’s healthcare system, with particular emphasis on their contributions in urban centers like</w:t>
      </w:r>
      <w:r>
        <w:t xml:space="preserve"> </w:t>
      </w:r>
      <w:r>
        <w:rPr>
          <w:bCs/>
          <w:b/>
        </w:rPr>
        <w:t xml:space="preserve">Japan Osaka</w:t>
      </w:r>
      <w:r>
        <w:t xml:space="preserve">. As demographic and cultural dynamics continue to shape healthcare needs, physiotherapists must adapt to new challenges while upholding the highest standards of patient care. Through continued education, cultural sensitivity, and innovation,</w:t>
      </w:r>
      <w:r>
        <w:t xml:space="preserve"> </w:t>
      </w:r>
      <w:r>
        <w:rPr>
          <w:bCs/>
          <w:b/>
        </w:rPr>
        <w:t xml:space="preserve">physiotherapists</w:t>
      </w:r>
      <w:r>
        <w:t xml:space="preserve"> </w:t>
      </w:r>
      <w:r>
        <w:t xml:space="preserve">in Japan Osaka can play a vital role in ensuring equitable and effective healthcare for all citizens.</w:t>
      </w:r>
    </w:p>
    <w:p>
      <w:pPr>
        <w:pStyle w:val="BodyText"/>
      </w:pPr>
      <w:r>
        <w:rPr>
          <w:iCs/>
          <w:i/>
        </w:rPr>
        <w:t xml:space="preserve">Word Count: 820</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Physiotherapists in Japan Osaka</dc:title>
  <dc:creator/>
  <dc:language>en</dc:language>
  <cp:keywords/>
  <dcterms:created xsi:type="dcterms:W3CDTF">2026-07-21T11:48:02Z</dcterms:created>
  <dcterms:modified xsi:type="dcterms:W3CDTF">2026-07-21T11:48:02Z</dcterms:modified>
</cp:coreProperties>
</file>

<file path=docProps/custom.xml><?xml version="1.0" encoding="utf-8"?>
<Properties xmlns="http://schemas.openxmlformats.org/officeDocument/2006/custom-properties" xmlns:vt="http://schemas.openxmlformats.org/officeDocument/2006/docPropsVTypes"/>
</file>