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b3be5e81c8aca9f77a100de541e2cd72d97f697"/>
    <w:p>
      <w:pPr>
        <w:pStyle w:val="Heading1"/>
      </w:pPr>
      <w:r>
        <w:t xml:space="preserve">Undergraduate Thesis: The Role of Physiotherapists in Nepal Kathmandu</w:t>
      </w:r>
    </w:p>
    <w:bookmarkStart w:id="20" w:name="abstract"/>
    <w:p>
      <w:pPr>
        <w:pStyle w:val="Heading2"/>
      </w:pPr>
      <w:r>
        <w:t xml:space="preserve">Abstract</w:t>
      </w:r>
    </w:p>
    <w:p>
      <w:pPr>
        <w:pStyle w:val="FirstParagraph"/>
      </w:pPr>
      <w:r>
        <w:t xml:space="preserve">This Undergraduate Thesis explores the critical role of physiotherapists in Nepal Kathmandu, emphasizing their contributions to healthcare, patient recovery, and community wellness. As urbanization accelerates in Kathmandu Valley, the demand for skilled physiotherapists has grown significantly. This document analyzes the current landscape of physiotherapy services in Nepal Kathmandu, identifies challenges faced by practitioners, and proposes strategies to enhance accessibility and quality of care. By addressing these aspects, this thesis aims to highlight the importance of physiotherapists in Nepal Kathmandu as vital healthcare professionals.</w:t>
      </w:r>
    </w:p>
    <w:bookmarkEnd w:id="20"/>
    <w:bookmarkStart w:id="21" w:name="introduction"/>
    <w:p>
      <w:pPr>
        <w:pStyle w:val="Heading2"/>
      </w:pPr>
      <w:r>
        <w:t xml:space="preserve">Introduction</w:t>
      </w:r>
    </w:p>
    <w:p>
      <w:pPr>
        <w:pStyle w:val="FirstParagraph"/>
      </w:pPr>
      <w:r>
        <w:t xml:space="preserve">Nepal Kathmandu, as the capital and largest city of Nepal, serves as a hub for education, healthcare, and economic activity. With rapid urbanization and increasing awareness of preventive healthcare, the role of physiotherapists has become indispensable in addressing musculoskeletal disorders, post-surgical rehabilitation, and chronic disease management. This Undergraduate Thesis investigates the multifaceted contributions of physiotherapists in Nepal Kathmandu, focusing on their educational background, clinical practices, and societal impact. The study also examines challenges such as resource limitations, public awareness gaps, and regulatory frameworks that influence the profession.</w:t>
      </w:r>
    </w:p>
    <w:bookmarkEnd w:id="21"/>
    <w:bookmarkStart w:id="23" w:name="current-status"/>
    <w:bookmarkStart w:id="22" w:name="X667f8eef535549aabfe6ab2c885d38377fdabdd"/>
    <w:p>
      <w:pPr>
        <w:pStyle w:val="Heading2"/>
      </w:pPr>
      <w:r>
        <w:t xml:space="preserve">Current Status of Physiotherapy in Nepal Kathmandu</w:t>
      </w:r>
    </w:p>
    <w:p>
      <w:pPr>
        <w:pStyle w:val="FirstParagraph"/>
      </w:pPr>
      <w:r>
        <w:t xml:space="preserve">In recent years, physiotherapy has gained recognition as a specialized field in Nepal Kathmandu. Institutions like Tribhuvan University’s Institute of Medicine and private colleges such as the National Academy of Health Sciences (NAHS) offer undergraduate and postgraduate programs in physiotherapy. Graduates are trained to address a wide range of conditions, including sports injuries, neurological disorders, and orthopedic issues. However, despite this growth, the availability of qualified physiotherapists remains uneven across Kathmandu’s districts.</w:t>
      </w:r>
    </w:p>
    <w:p>
      <w:pPr>
        <w:pStyle w:val="BodyText"/>
      </w:pPr>
      <w:r>
        <w:t xml:space="preserve">Private clinics and hospitals in urban areas like Thamel and Bhaktapur provide advanced physiotherapy services. Meanwhile, rural regions often lack access to trained professionals due to geographic and economic barriers. This disparity underscores the urgent need for policy interventions to ensure equitable healthcare delivery.</w:t>
      </w:r>
    </w:p>
    <w:bookmarkEnd w:id="22"/>
    <w:bookmarkEnd w:id="23"/>
    <w:bookmarkStart w:id="25" w:name="challenges"/>
    <w:bookmarkStart w:id="24" w:name="X47c6bbcb1a8db30bf9e28de69b0de3249b0d5cb"/>
    <w:p>
      <w:pPr>
        <w:pStyle w:val="Heading2"/>
      </w:pPr>
      <w:r>
        <w:t xml:space="preserve">Challenges Faced by Physiotherapists in Nepal Kathmandu</w:t>
      </w:r>
    </w:p>
    <w:p>
      <w:pPr>
        <w:pStyle w:val="FirstParagraph"/>
      </w:pPr>
      <w:r>
        <w:t xml:space="preserve">Several challenges hinder the effective practice of physiotherapy in Nepal Kathmandu:</w:t>
      </w:r>
    </w:p>
    <w:p>
      <w:pPr>
        <w:numPr>
          <w:ilvl w:val="0"/>
          <w:numId w:val="1001"/>
        </w:numPr>
        <w:pStyle w:val="Compact"/>
      </w:pPr>
      <w:r>
        <w:rPr>
          <w:bCs/>
          <w:b/>
        </w:rPr>
        <w:t xml:space="preserve">Limited Resources:</w:t>
      </w:r>
      <w:r>
        <w:t xml:space="preserve"> </w:t>
      </w:r>
      <w:r>
        <w:t xml:space="preserve">Many clinics lack modern equipment, such as hydrotherapy pools and electrotherapy devices.</w:t>
      </w:r>
    </w:p>
    <w:p>
      <w:pPr>
        <w:numPr>
          <w:ilvl w:val="0"/>
          <w:numId w:val="1001"/>
        </w:numPr>
        <w:pStyle w:val="Compact"/>
      </w:pPr>
      <w:r>
        <w:rPr>
          <w:bCs/>
          <w:b/>
        </w:rPr>
        <w:t xml:space="preserve">Poverty and Accessibility:</w:t>
      </w:r>
      <w:r>
        <w:t xml:space="preserve"> </w:t>
      </w:r>
      <w:r>
        <w:t xml:space="preserve">Low-income communities often cannot afford private physiotherapy services, leading to untreated conditions.</w:t>
      </w:r>
    </w:p>
    <w:p>
      <w:pPr>
        <w:numPr>
          <w:ilvl w:val="0"/>
          <w:numId w:val="1001"/>
        </w:numPr>
        <w:pStyle w:val="Compact"/>
      </w:pPr>
      <w:r>
        <w:rPr>
          <w:bCs/>
          <w:b/>
        </w:rPr>
        <w:t xml:space="preserve">Public Awareness:</w:t>
      </w:r>
      <w:r>
        <w:t xml:space="preserve"> </w:t>
      </w:r>
      <w:r>
        <w:t xml:space="preserve">Misconceptions about physiotherapy’s efficacy persist, with some patients preferring traditional medicine over scientific rehabilitation.</w:t>
      </w:r>
    </w:p>
    <w:p>
      <w:pPr>
        <w:numPr>
          <w:ilvl w:val="0"/>
          <w:numId w:val="1001"/>
        </w:numPr>
        <w:pStyle w:val="Compact"/>
      </w:pPr>
      <w:r>
        <w:rPr>
          <w:bCs/>
          <w:b/>
        </w:rPr>
        <w:t xml:space="preserve">Regulatory Gaps:</w:t>
      </w:r>
      <w:r>
        <w:t xml:space="preserve"> </w:t>
      </w:r>
      <w:r>
        <w:t xml:space="preserve">While the Nepal Physiotherapy Association (NPA) exists, enforcement of licensing and ethical standards remains inconsistent.</w:t>
      </w:r>
    </w:p>
    <w:p>
      <w:pPr>
        <w:pStyle w:val="FirstParagraph"/>
      </w:pPr>
      <w:r>
        <w:t xml:space="preserve">These challenges require collaborative efforts between government agencies, educational institutions, and healthcare providers to address systemic inequities.</w:t>
      </w:r>
    </w:p>
    <w:bookmarkEnd w:id="24"/>
    <w:bookmarkEnd w:id="25"/>
    <w:bookmarkStart w:id="27" w:name="role-in-healthcare"/>
    <w:bookmarkStart w:id="26" w:name="X4d6cfe5001cab69c1264fb19f3355f8560e50e6"/>
    <w:p>
      <w:pPr>
        <w:pStyle w:val="Heading2"/>
      </w:pPr>
      <w:r>
        <w:t xml:space="preserve">The Role of Physiotherapists in Nepal Kathmandu’s Healthcare System</w:t>
      </w:r>
    </w:p>
    <w:p>
      <w:pPr>
        <w:pStyle w:val="FirstParagraph"/>
      </w:pPr>
      <w:r>
        <w:t xml:space="preserve">Physiotherapists play a pivotal role in Nepal Kathmandu’s healthcare system, bridging the gap between medical treatment and long-term patient recovery. Their responsibilities include:</w:t>
      </w:r>
    </w:p>
    <w:p>
      <w:pPr>
        <w:numPr>
          <w:ilvl w:val="0"/>
          <w:numId w:val="1002"/>
        </w:numPr>
        <w:pStyle w:val="Compact"/>
      </w:pPr>
      <w:r>
        <w:rPr>
          <w:bCs/>
          <w:b/>
        </w:rPr>
        <w:t xml:space="preserve">Clinical Practice:</w:t>
      </w:r>
      <w:r>
        <w:t xml:space="preserve"> </w:t>
      </w:r>
      <w:r>
        <w:t xml:space="preserve">Providing manual therapy, exercise programs, and pain management for patients with injuries or chronic conditions.</w:t>
      </w:r>
    </w:p>
    <w:p>
      <w:pPr>
        <w:numPr>
          <w:ilvl w:val="0"/>
          <w:numId w:val="1002"/>
        </w:numPr>
        <w:pStyle w:val="Compact"/>
      </w:pPr>
      <w:r>
        <w:rPr>
          <w:bCs/>
          <w:b/>
        </w:rPr>
        <w:t xml:space="preserve">Community Outreach:</w:t>
      </w:r>
      <w:r>
        <w:t xml:space="preserve"> </w:t>
      </w:r>
      <w:r>
        <w:t xml:space="preserve">Conducting workshops in schools and urban centers to promote physical activity and injury prevention.</w:t>
      </w:r>
    </w:p>
    <w:p>
      <w:pPr>
        <w:numPr>
          <w:ilvl w:val="0"/>
          <w:numId w:val="1002"/>
        </w:numPr>
        <w:pStyle w:val="Compact"/>
      </w:pPr>
      <w:r>
        <w:rPr>
          <w:bCs/>
          <w:b/>
        </w:rPr>
        <w:t xml:space="preserve">Collaboration with Medical Professionals:</w:t>
      </w:r>
      <w:r>
        <w:t xml:space="preserve"> </w:t>
      </w:r>
      <w:r>
        <w:t xml:space="preserve">Working alongside doctors and surgeons to optimize patient outcomes through rehabilitation plans.</w:t>
      </w:r>
    </w:p>
    <w:p>
      <w:pPr>
        <w:pStyle w:val="FirstParagraph"/>
      </w:pPr>
      <w:r>
        <w:t xml:space="preserve">In hospitals like Patan Hospital and Kathmandu University Teaching Hospital (KU TH), physiotherapists are integral to post-operative care, helping patients regain mobility after surgeries. Additionally, their work in sports clinics has gained traction as Nepal Kathmandu hosts international events like the Himalayan Mountain Bike Race.</w:t>
      </w:r>
    </w:p>
    <w:bookmarkEnd w:id="26"/>
    <w:bookmarkEnd w:id="27"/>
    <w:bookmarkStart w:id="29" w:name="recommendations"/>
    <w:bookmarkStart w:id="28" w:name="Xfd653f9cd89a06b67829f22b591313fcb994bdf"/>
    <w:p>
      <w:pPr>
        <w:pStyle w:val="Heading2"/>
      </w:pPr>
      <w:r>
        <w:t xml:space="preserve">Recommendations for Enhancing Physiotherapy Services</w:t>
      </w:r>
    </w:p>
    <w:p>
      <w:pPr>
        <w:pStyle w:val="FirstParagraph"/>
      </w:pPr>
      <w:r>
        <w:t xml:space="preserve">To strengthen physiotherapy services in Nepal Kathmandu, the following measures are proposed:</w:t>
      </w:r>
    </w:p>
    <w:p>
      <w:pPr>
        <w:numPr>
          <w:ilvl w:val="0"/>
          <w:numId w:val="1003"/>
        </w:numPr>
        <w:pStyle w:val="Compact"/>
      </w:pPr>
      <w:r>
        <w:rPr>
          <w:bCs/>
          <w:b/>
        </w:rPr>
        <w:t xml:space="preserve">Policy Reforms:</w:t>
      </w:r>
      <w:r>
        <w:t xml:space="preserve"> </w:t>
      </w:r>
      <w:r>
        <w:t xml:space="preserve">The government should mandate physiotherapy services in public hospitals and subsidize care for low-income patients.</w:t>
      </w:r>
    </w:p>
    <w:p>
      <w:pPr>
        <w:numPr>
          <w:ilvl w:val="0"/>
          <w:numId w:val="1003"/>
        </w:numPr>
        <w:pStyle w:val="Compact"/>
      </w:pPr>
      <w:r>
        <w:rPr>
          <w:bCs/>
          <w:b/>
        </w:rPr>
        <w:t xml:space="preserve">Educational Expansion:</w:t>
      </w:r>
      <w:r>
        <w:t xml:space="preserve"> </w:t>
      </w:r>
      <w:r>
        <w:t xml:space="preserve">Increase the number of physiotherapy seats in universities and collaborate with international institutions to improve training standards.</w:t>
      </w:r>
    </w:p>
    <w:p>
      <w:pPr>
        <w:numPr>
          <w:ilvl w:val="0"/>
          <w:numId w:val="1003"/>
        </w:numPr>
        <w:pStyle w:val="Compact"/>
      </w:pPr>
      <w:r>
        <w:rPr>
          <w:bCs/>
          <w:b/>
        </w:rPr>
        <w:t xml:space="preserve">Public Awareness Campaigns:</w:t>
      </w:r>
      <w:r>
        <w:t xml:space="preserve"> </w:t>
      </w:r>
      <w:r>
        <w:t xml:space="preserve">Launch media campaigns to educate citizens about the benefits of physiotherapy, reducing stigma and encouraging early intervention.</w:t>
      </w:r>
    </w:p>
    <w:p>
      <w:pPr>
        <w:numPr>
          <w:ilvl w:val="0"/>
          <w:numId w:val="1003"/>
        </w:numPr>
        <w:pStyle w:val="Compact"/>
      </w:pPr>
      <w:r>
        <w:rPr>
          <w:bCs/>
          <w:b/>
        </w:rPr>
        <w:t xml:space="preserve">Tech Integration:</w:t>
      </w:r>
      <w:r>
        <w:t xml:space="preserve"> </w:t>
      </w:r>
      <w:r>
        <w:t xml:space="preserve">Promote telemedicine platforms for remote consultations, ensuring access in rural areas linked to Kathmandu through digital infrastructure.</w:t>
      </w:r>
    </w:p>
    <w:p>
      <w:pPr>
        <w:pStyle w:val="FirstParagraph"/>
      </w:pPr>
      <w:r>
        <w:t xml:space="preserve">These strategies will empower physiotherapists in Nepal Kathmandu to deliver equitable, high-quality care while addressing the unique healthcare needs of the region.</w:t>
      </w:r>
    </w:p>
    <w:bookmarkEnd w:id="28"/>
    <w:bookmarkEnd w:id="29"/>
    <w:bookmarkStart w:id="30" w:name="conclusion"/>
    <w:p>
      <w:pPr>
        <w:pStyle w:val="Heading2"/>
      </w:pPr>
      <w:r>
        <w:t xml:space="preserve">Conclusion</w:t>
      </w:r>
    </w:p>
    <w:p>
      <w:pPr>
        <w:pStyle w:val="FirstParagraph"/>
      </w:pPr>
      <w:r>
        <w:t xml:space="preserve">In conclusion, this Undergraduate Thesis underscores the indispensable role of physiotherapists in Nepal Kathmandu. As urbanization and health challenges evolve, their expertise remains crucial for improving patient outcomes and public health. Addressing systemic barriers through education, policy, and innovation will ensure that physiotherapists can fully contribute to Nepal Kathmandu’s healthcare ecosystem. Future research should explore the impact of emerging technologies on physiotherapy practices in the region.</w:t>
      </w:r>
    </w:p>
    <w:bookmarkEnd w:id="30"/>
    <w:bookmarkStart w:id="31" w:name="references"/>
    <w:p>
      <w:pPr>
        <w:pStyle w:val="Heading2"/>
      </w:pPr>
      <w:r>
        <w:t xml:space="preserve">References</w:t>
      </w:r>
    </w:p>
    <w:p>
      <w:pPr>
        <w:pStyle w:val="FirstParagraph"/>
      </w:pPr>
      <w:r>
        <w:t xml:space="preserve">[Include references to relevant studies, government reports, and literature on physiotherapy in Nepal. For example: Ministry of Health and Population (MoHP) Reports, Tribhuvan University Publications, and case studies from Kathmandu-based clinics.]</w:t>
      </w:r>
    </w:p>
    <w:bookmarkEnd w:id="31"/>
    <w:p>
      <w:pPr>
        <w:pStyle w:val="BodyText"/>
      </w:pPr>
      <w:r>
        <w:t xml:space="preserve">Prepared as an Undergraduate Thesis for [Your University Name], focusing on the role of Physiotherapists in Nepal Kathmandu.</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Nepal Kathmandu</dc:title>
  <dc:creator/>
  <dc:language>en</dc:language>
  <cp:keywords/>
  <dcterms:created xsi:type="dcterms:W3CDTF">2026-07-21T03:00:16Z</dcterms:created>
  <dcterms:modified xsi:type="dcterms:W3CDTF">2026-07-21T03:00:16Z</dcterms:modified>
</cp:coreProperties>
</file>

<file path=docProps/custom.xml><?xml version="1.0" encoding="utf-8"?>
<Properties xmlns="http://schemas.openxmlformats.org/officeDocument/2006/custom-properties" xmlns:vt="http://schemas.openxmlformats.org/officeDocument/2006/docPropsVTypes"/>
</file>