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8" w:name="X7ab35df055e70cd4f461d2f55cd83959e132fb4"/>
    <w:p>
      <w:pPr>
        <w:pStyle w:val="Heading1"/>
      </w:pPr>
      <w:r>
        <w:t xml:space="preserve">Undergraduate Thesis: The Role and Challenges of Physiotherapists in Saudi Arabia Jeddah</w:t>
      </w:r>
    </w:p>
    <w:bookmarkStart w:id="20" w:name="abstract"/>
    <w:p>
      <w:pPr>
        <w:pStyle w:val="Heading2"/>
      </w:pPr>
      <w:r>
        <w:t xml:space="preserve">Abstract</w:t>
      </w:r>
    </w:p>
    <w:p>
      <w:pPr>
        <w:pStyle w:val="FirstParagraph"/>
      </w:pPr>
      <w:r>
        <w:t xml:space="preserve">This Undergraduate Thesis explores the critical role of physiotherapists in the healthcare landscape of Saudi Arabia, with a focus on Jeddah. As the city continues to evolve as a hub for medical innovation and patient care, physiotherapists play an indispensable part in addressing both acute and chronic health conditions. The study examines current practices, challenges faced by professionals in the region, and recommendations for improving the integration of physiotherapy into Saudi Arabia’s national healthcare framework. By analyzing local policies, cultural factors, and technological advancements in Jeddah, this thesis aims to provide a comprehensive understanding of how physiotherapists contribute to public health outcomes in one of the Middle East's most dynamic cities.</w:t>
      </w:r>
    </w:p>
    <w:bookmarkEnd w:id="20"/>
    <w:bookmarkStart w:id="21" w:name="introduction"/>
    <w:p>
      <w:pPr>
        <w:pStyle w:val="Heading2"/>
      </w:pPr>
      <w:r>
        <w:t xml:space="preserve">Introduction</w:t>
      </w:r>
    </w:p>
    <w:p>
      <w:pPr>
        <w:pStyle w:val="FirstParagraph"/>
      </w:pPr>
      <w:r>
        <w:t xml:space="preserve">Saudi Arabia’s healthcare system has undergone significant transformation in recent years, driven by Vision 2030 and a growing emphasis on preventive care. As part of this shift, physiotherapy has emerged as a vital discipline for promoting mobility, recovery, and overall well-being. In Jeddah—a major economic and cultural center in the western region of Saudi Arabia—physiotherapists are increasingly tasked with addressing the unique health needs of a diverse population, including expatriates from across the globe. This Undergraduate Thesis investigates how physiotherapists in Jeddah navigate both opportunities and barriers within this evolving environment, ensuring equitable access to care while aligning with national healthcare goals.</w:t>
      </w:r>
    </w:p>
    <w:bookmarkEnd w:id="21"/>
    <w:bookmarkStart w:id="22" w:name="Xe9fb59d339e831ff1250453376690a8f8dbca48"/>
    <w:p>
      <w:pPr>
        <w:pStyle w:val="Heading2"/>
      </w:pPr>
      <w:r>
        <w:t xml:space="preserve">Historical Context and Healthcare Development in Saudi Arabia</w:t>
      </w:r>
    </w:p>
    <w:p>
      <w:pPr>
        <w:pStyle w:val="FirstParagraph"/>
      </w:pPr>
      <w:r>
        <w:t xml:space="preserve">The Kingdom of Saudi Arabia has made remarkable strides in modernizing its healthcare infrastructure. The Ministry of Health (MoH) has prioritized expanding tertiary care facilities, training local professionals, and adopting global standards for medical practice. In Jeddah, this progress is evident through the establishment of state-of-the-art hospitals and rehabilitation centers that employ physiotherapists as integral members of multidisciplinary teams. However, the profession’s growth in Saudi Arabia has been shaped by cultural norms, religious values, and a historically male-dominated workforce. This thesis highlights how physiotherapists in Jeddah are adapting to these dynamics while meeting international benchmarks for patient care.</w:t>
      </w:r>
    </w:p>
    <w:bookmarkEnd w:id="22"/>
    <w:bookmarkStart w:id="23" w:name="Xb491d8e42f37d245dac87547642305eb2e90816"/>
    <w:p>
      <w:pPr>
        <w:pStyle w:val="Heading2"/>
      </w:pPr>
      <w:r>
        <w:t xml:space="preserve">Role of Physiotherapists in Jeddah’s Healthcare System</w:t>
      </w:r>
    </w:p>
    <w:p>
      <w:pPr>
        <w:pStyle w:val="FirstParagraph"/>
      </w:pPr>
      <w:r>
        <w:t xml:space="preserve">In Jeddah, physiotherapists specialize in treating a wide range of conditions, including musculoskeletal disorders, post-surgical rehabilitation, and neurological impairments. Their work spans hospitals, private clinics, and community health centers. Key responsibilities include:</w:t>
      </w:r>
    </w:p>
    <w:p>
      <w:pPr>
        <w:numPr>
          <w:ilvl w:val="0"/>
          <w:numId w:val="1001"/>
        </w:numPr>
        <w:pStyle w:val="Compact"/>
      </w:pPr>
      <w:r>
        <w:t xml:space="preserve">Designing personalized exercise programs for patients with chronic pain or mobility issues.</w:t>
      </w:r>
    </w:p>
    <w:p>
      <w:pPr>
        <w:numPr>
          <w:ilvl w:val="0"/>
          <w:numId w:val="1001"/>
        </w:numPr>
        <w:pStyle w:val="Compact"/>
      </w:pPr>
      <w:r>
        <w:t xml:space="preserve">Collaborating with physicians to ensure holistic patient recovery plans.</w:t>
      </w:r>
    </w:p>
    <w:p>
      <w:pPr>
        <w:numPr>
          <w:ilvl w:val="0"/>
          <w:numId w:val="1001"/>
        </w:numPr>
        <w:pStyle w:val="Compact"/>
      </w:pPr>
      <w:r>
        <w:t xml:space="preserve">Educating patients and families on injury prevention and ergonomic practices.</w:t>
      </w:r>
    </w:p>
    <w:p>
      <w:pPr>
        <w:pStyle w:val="FirstParagraph"/>
      </w:pPr>
      <w:r>
        <w:t xml:space="preserve">The city’s rapid urbanization and rising prevalence of lifestyle-related diseases, such as diabetes and obesity, have further intensified the demand for physiotherapy services. Jeddah-based professionals are also at the forefront of integrating technology into their practice, utilizing tools like telehealth platforms to reach underserved communities.</w:t>
      </w:r>
    </w:p>
    <w:bookmarkEnd w:id="23"/>
    <w:bookmarkStart w:id="24" w:name="X656b0713bab827dec4ad276c213421982f3fa73"/>
    <w:p>
      <w:pPr>
        <w:pStyle w:val="Heading2"/>
      </w:pPr>
      <w:r>
        <w:t xml:space="preserve">Challenges Faced by Physiotherapists in Saudi Arabia Jeddah</w:t>
      </w:r>
    </w:p>
    <w:p>
      <w:pPr>
        <w:pStyle w:val="FirstParagraph"/>
      </w:pPr>
      <w:r>
        <w:t xml:space="preserve">Despite their growing importance, physiotherapists in Jeddah encounter several challenges. These include:</w:t>
      </w:r>
    </w:p>
    <w:p>
      <w:pPr>
        <w:numPr>
          <w:ilvl w:val="0"/>
          <w:numId w:val="1002"/>
        </w:numPr>
        <w:pStyle w:val="Compact"/>
      </w:pPr>
      <w:r>
        <w:rPr>
          <w:bCs/>
          <w:b/>
        </w:rPr>
        <w:t xml:space="preserve">Cultural Sensitivity:</w:t>
      </w:r>
      <w:r>
        <w:t xml:space="preserve"> </w:t>
      </w:r>
      <w:r>
        <w:t xml:space="preserve">Adapting to conservative norms while ensuring patient comfort, especially when treating women or addressing culturally sensitive topics.</w:t>
      </w:r>
    </w:p>
    <w:p>
      <w:pPr>
        <w:numPr>
          <w:ilvl w:val="0"/>
          <w:numId w:val="1002"/>
        </w:numPr>
        <w:pStyle w:val="Compact"/>
      </w:pPr>
      <w:r>
        <w:rPr>
          <w:bCs/>
          <w:b/>
        </w:rPr>
        <w:t xml:space="preserve">Workforce Diversity:</w:t>
      </w:r>
      <w:r>
        <w:t xml:space="preserve"> </w:t>
      </w:r>
      <w:r>
        <w:t xml:space="preserve">Managing a mix of local and expatriate staff, which requires cross-cultural communication skills.</w:t>
      </w:r>
    </w:p>
    <w:p>
      <w:pPr>
        <w:numPr>
          <w:ilvl w:val="0"/>
          <w:numId w:val="1002"/>
        </w:numPr>
        <w:pStyle w:val="Compact"/>
      </w:pPr>
      <w:r>
        <w:rPr>
          <w:bCs/>
          <w:b/>
        </w:rPr>
        <w:t xml:space="preserve">Regulatory Compliance:</w:t>
      </w:r>
      <w:r>
        <w:t xml:space="preserve"> </w:t>
      </w:r>
      <w:r>
        <w:t xml:space="preserve">Navigating evolving licensing requirements and ensuring adherence to Saudi Arabia’s national health policies.</w:t>
      </w:r>
    </w:p>
    <w:p>
      <w:pPr>
        <w:pStyle w:val="FirstParagraph"/>
      </w:pPr>
      <w:r>
        <w:t xml:space="preserve">Additionally, there is a need for greater public awareness about the benefits of physiotherapy. Many patients in Jeddah still prefer traditional treatments over evidence-based physical therapy approaches.</w:t>
      </w:r>
    </w:p>
    <w:bookmarkEnd w:id="24"/>
    <w:bookmarkStart w:id="25" w:name="opportunities-and-future-directions"/>
    <w:p>
      <w:pPr>
        <w:pStyle w:val="Heading2"/>
      </w:pPr>
      <w:r>
        <w:t xml:space="preserve">Opportunities and Future Directions</w:t>
      </w:r>
    </w:p>
    <w:p>
      <w:pPr>
        <w:pStyle w:val="FirstParagraph"/>
      </w:pPr>
      <w:r>
        <w:t xml:space="preserve">The Saudi government’s commitment to healthcare innovation presents significant opportunities for physiotherapists in Jeddah. Initiatives such as the National Health Strategy 2030 emphasize preventive care, which aligns with the proactive role of physiotherapy in rehabilitation and wellness. Furthermore, partnerships between local universities and international institutions have enabled advanced training programs for Saudi professionals, ensuring they remain competitive on a global scale.</w:t>
      </w:r>
    </w:p>
    <w:p>
      <w:pPr>
        <w:pStyle w:val="BodyText"/>
      </w:pPr>
      <w:r>
        <w:t xml:space="preserve">Future research should focus on:</w:t>
      </w:r>
    </w:p>
    <w:p>
      <w:pPr>
        <w:numPr>
          <w:ilvl w:val="0"/>
          <w:numId w:val="1003"/>
        </w:numPr>
        <w:pStyle w:val="Compact"/>
      </w:pPr>
      <w:r>
        <w:t xml:space="preserve">Evaluating the impact of physiotherapy on reducing healthcare costs in Jeddah.</w:t>
      </w:r>
    </w:p>
    <w:p>
      <w:pPr>
        <w:numPr>
          <w:ilvl w:val="0"/>
          <w:numId w:val="1003"/>
        </w:numPr>
        <w:pStyle w:val="Compact"/>
      </w:pPr>
      <w:r>
        <w:t xml:space="preserve">Developing culturally tailored patient education materials for diverse populations.</w:t>
      </w:r>
    </w:p>
    <w:p>
      <w:pPr>
        <w:numPr>
          <w:ilvl w:val="0"/>
          <w:numId w:val="1003"/>
        </w:numPr>
        <w:pStyle w:val="Compact"/>
      </w:pPr>
      <w:r>
        <w:t xml:space="preserve">Exploring the potential of AI-driven tools to enhance diagnostic accuracy and treatment planning.</w:t>
      </w:r>
    </w:p>
    <w:bookmarkEnd w:id="25"/>
    <w:bookmarkStart w:id="26" w:name="conclusion"/>
    <w:p>
      <w:pPr>
        <w:pStyle w:val="Heading2"/>
      </w:pPr>
      <w:r>
        <w:t xml:space="preserve">Conclusion</w:t>
      </w:r>
    </w:p>
    <w:p>
      <w:pPr>
        <w:pStyle w:val="FirstParagraph"/>
      </w:pPr>
      <w:r>
        <w:t xml:space="preserve">This Undergraduate Thesis underscores the indispensable role of physiotherapists in Saudi Arabia Jeddah, where their expertise contributes to both individual patient outcomes and broader public health goals. As Jeddah continues to grow as a medical hub, it is imperative to support physiotherapists through continued education, policy advocacy, and community engagement. By addressing current challenges and embracing future advancements, the profession can thrive in alignment with Saudi Arabia’s vision for a healthier society.</w:t>
      </w:r>
    </w:p>
    <w:bookmarkEnd w:id="26"/>
    <w:bookmarkStart w:id="27" w:name="references"/>
    <w:p>
      <w:pPr>
        <w:pStyle w:val="Heading2"/>
      </w:pPr>
      <w:r>
        <w:t xml:space="preserve">References</w:t>
      </w:r>
    </w:p>
    <w:p>
      <w:pPr>
        <w:pStyle w:val="FirstParagraph"/>
      </w:pPr>
      <w:r>
        <w:rPr>
          <w:iCs/>
          <w:i/>
        </w:rPr>
        <w:t xml:space="preserve">Saudi Ministry of Health. (2023). National Health Strategy 2030.</w:t>
      </w:r>
      <w:r>
        <w:br/>
      </w:r>
      <w:r>
        <w:rPr>
          <w:iCs/>
          <w:i/>
        </w:rPr>
        <w:t xml:space="preserve">Al-Mohaimeed, A. (2019). Cultural Considerations in Physiotherapy Practice in the Middle East. Journal of Physical Therapy Science, 31(5), 456-462.</w:t>
      </w:r>
      <w:r>
        <w:br/>
      </w:r>
      <w:r>
        <w:rPr>
          <w:iCs/>
          <w:i/>
        </w:rPr>
        <w:t xml:space="preserve">World Health Organization. (2021). Global Status Report on Noncommunicable Diseases.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Physiotherapists in Saudi Arabia Jeddah</dc:title>
  <dc:creator/>
  <dc:language>en</dc:language>
  <cp:keywords/>
  <dcterms:created xsi:type="dcterms:W3CDTF">2026-07-23T12:27:46Z</dcterms:created>
  <dcterms:modified xsi:type="dcterms:W3CDTF">2026-07-23T12:27:46Z</dcterms:modified>
</cp:coreProperties>
</file>

<file path=docProps/custom.xml><?xml version="1.0" encoding="utf-8"?>
<Properties xmlns="http://schemas.openxmlformats.org/officeDocument/2006/custom-properties" xmlns:vt="http://schemas.openxmlformats.org/officeDocument/2006/docPropsVTypes"/>
</file>