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297e690f2d9c629d7b1843d3f77186a3d7bbac8"/>
    <w:p>
      <w:pPr>
        <w:pStyle w:val="Heading1"/>
      </w:pPr>
      <w:r>
        <w:t xml:space="preserve">Undergraduate Thesis: The Role of Physiotherapists in Senegal Dakar</w:t>
      </w:r>
    </w:p>
    <w:bookmarkStart w:id="20" w:name="abstract"/>
    <w:p>
      <w:pPr>
        <w:pStyle w:val="Heading2"/>
      </w:pPr>
      <w:r>
        <w:t xml:space="preserve">Abstract</w:t>
      </w:r>
    </w:p>
    <w:p>
      <w:pPr>
        <w:pStyle w:val="FirstParagraph"/>
      </w:pPr>
      <w:r>
        <w:t xml:space="preserve">This undergraduate thesis explores the critical role of physiotherapists in addressing healthcare challenges within the context of Senegal Dakar. Focusing on the unique socio-economic, cultural, and environmental factors that shape healthcare delivery in this West African region, the study highlights how physiotherapists contribute to improving patient outcomes through rehabilitation services, preventive care, and community engagement. The research underscores the growing demand for physiotherapy in Senegal Dakar due to urbanization, lifestyle changes, and an aging population. By analyzing existing literature and case studies specific to Senegal Dakar, this thesis provides recommendations for integrating physiotherapy into primary healthcare systems while addressing resource limitations.</w:t>
      </w:r>
    </w:p>
    <w:bookmarkEnd w:id="20"/>
    <w:bookmarkStart w:id="21" w:name="introduction"/>
    <w:p>
      <w:pPr>
        <w:pStyle w:val="Heading2"/>
      </w:pPr>
      <w:r>
        <w:t xml:space="preserve">1. Introduction</w:t>
      </w:r>
    </w:p>
    <w:p>
      <w:pPr>
        <w:pStyle w:val="FirstParagraph"/>
      </w:pPr>
      <w:r>
        <w:t xml:space="preserve">Senegal Dakar, as the capital city of Senegal, serves as a hub for economic activity and healthcare services in West Africa. However, the region faces significant challenges in providing equitable access to medical care, including a shortage of specialized healthcare professionals such as physiotherapists. This thesis investigates how physiotherapists can bridge gaps in rehabilitation services and contribute to public health initiatives within Senegal Dakar’s diverse population. The study is timely given the increasing prevalence of musculoskeletal disorders, post-surgical recovery needs, and chronic conditions exacerbated by urban lifestyles.</w:t>
      </w:r>
    </w:p>
    <w:bookmarkEnd w:id="21"/>
    <w:bookmarkStart w:id="22" w:name="literature-review"/>
    <w:p>
      <w:pPr>
        <w:pStyle w:val="Heading2"/>
      </w:pPr>
      <w:r>
        <w:t xml:space="preserve">2. Literature Review</w:t>
      </w:r>
    </w:p>
    <w:p>
      <w:pPr>
        <w:pStyle w:val="FirstParagraph"/>
      </w:pPr>
      <w:r>
        <w:t xml:space="preserve">Physiotherapy has long been recognized as a vital component of multidisciplinary healthcare systems globally. In low- and middle-income countries like Senegal, however, the profession remains underdeveloped due to limited training programs and inadequate infrastructure (World Health Organization [WHO], 2021). Research specific to Senegal Dakar indicates that physiotherapy services are predominantly concentrated in private clinics and hospitals rather than public health centers, creating disparities in accessibility for lower-income communities (Diouf et al., 2019).</w:t>
      </w:r>
    </w:p>
    <w:p>
      <w:pPr>
        <w:pStyle w:val="BodyText"/>
      </w:pPr>
      <w:r>
        <w:t xml:space="preserve">Studies also highlight the cultural relevance of physiotherapy in Senegal. For instance, traditional healing practices often coexist with modern medical interventions, requiring physiotherapists to adopt culturally sensitive approaches to patient care. Additionally, the influence of French colonial history on healthcare systems in Dakar has shaped the current structure of medical education and practice.</w:t>
      </w:r>
    </w:p>
    <w:bookmarkEnd w:id="22"/>
    <w:bookmarkStart w:id="23" w:name="methodology"/>
    <w:p>
      <w:pPr>
        <w:pStyle w:val="Heading2"/>
      </w:pPr>
      <w:r>
        <w:t xml:space="preserve">3. Methodology</w:t>
      </w:r>
    </w:p>
    <w:p>
      <w:pPr>
        <w:pStyle w:val="FirstParagraph"/>
      </w:pPr>
      <w:r>
        <w:t xml:space="preserve">This thesis employs a qualitative research approach, drawing on secondary data from peer-reviewed journals, government health reports, and interviews with physiotherapists practicing in Senegal Dakar. The analysis focuses on identifying trends in the profession’s development and challenges faced by practitioners. While primary data collection was not conducted due to resource constraints, the synthesis of existing literature provides a comprehensive overview of the subject.</w:t>
      </w:r>
    </w:p>
    <w:bookmarkEnd w:id="23"/>
    <w:bookmarkStart w:id="24" w:name="X9fea645525f39c7b39a4b2d0d2963fb8a5825ef"/>
    <w:p>
      <w:pPr>
        <w:pStyle w:val="Heading2"/>
      </w:pPr>
      <w:r>
        <w:t xml:space="preserve">4. Key Challenges Facing Physiotherapists in Senegal Dakar</w:t>
      </w:r>
    </w:p>
    <w:p>
      <w:pPr>
        <w:numPr>
          <w:ilvl w:val="0"/>
          <w:numId w:val="1001"/>
        </w:numPr>
        <w:pStyle w:val="Compact"/>
      </w:pPr>
      <w:r>
        <w:rPr>
          <w:bCs/>
          <w:b/>
        </w:rPr>
        <w:t xml:space="preserve">Limited Resources:</w:t>
      </w:r>
      <w:r>
        <w:t xml:space="preserve"> </w:t>
      </w:r>
      <w:r>
        <w:t xml:space="preserve">Public healthcare facilities in Dakar often lack essential equipment and trained personnel, forcing physiotherapists to rely on outdated methods or prioritize patients with acute conditions over those requiring long-term rehabilitation.</w:t>
      </w:r>
    </w:p>
    <w:p>
      <w:pPr>
        <w:numPr>
          <w:ilvl w:val="0"/>
          <w:numId w:val="1001"/>
        </w:numPr>
        <w:pStyle w:val="Compact"/>
      </w:pPr>
      <w:r>
        <w:rPr>
          <w:bCs/>
          <w:b/>
        </w:rPr>
        <w:t xml:space="preserve">Cultural Barriers:</w:t>
      </w:r>
      <w:r>
        <w:t xml:space="preserve"> </w:t>
      </w:r>
      <w:r>
        <w:t xml:space="preserve">Patients may prefer traditional remedies or face stigma for seeking professional medical care, particularly in rural areas surrounding Dakar.</w:t>
      </w:r>
    </w:p>
    <w:p>
      <w:pPr>
        <w:numPr>
          <w:ilvl w:val="0"/>
          <w:numId w:val="1001"/>
        </w:numPr>
        <w:pStyle w:val="Compact"/>
      </w:pPr>
      <w:r>
        <w:rPr>
          <w:bCs/>
          <w:b/>
        </w:rPr>
        <w:t xml:space="preserve">Training and Certification:</w:t>
      </w:r>
      <w:r>
        <w:t xml:space="preserve"> </w:t>
      </w:r>
      <w:r>
        <w:t xml:space="preserve">Fewer accredited physiotherapy programs in Senegal contribute to a shortage of qualified professionals. Many practitioners receive training abroad but struggle to adapt their skills to local healthcare contexts.</w:t>
      </w:r>
    </w:p>
    <w:bookmarkEnd w:id="24"/>
    <w:bookmarkStart w:id="25" w:name="X309fb8513daf7799fff29e24a9a97303dcddda3"/>
    <w:p>
      <w:pPr>
        <w:pStyle w:val="Heading2"/>
      </w:pPr>
      <w:r>
        <w:t xml:space="preserve">5. Contributions of Physiotherapists in Senegal Dakar</w:t>
      </w:r>
    </w:p>
    <w:p>
      <w:pPr>
        <w:pStyle w:val="FirstParagraph"/>
      </w:pPr>
      <w:r>
        <w:t xml:space="preserve">Despite these challenges, physiotherapists in Senegal Dakar play a transformative role through:</w:t>
      </w:r>
    </w:p>
    <w:p>
      <w:pPr>
        <w:numPr>
          <w:ilvl w:val="0"/>
          <w:numId w:val="1002"/>
        </w:numPr>
        <w:pStyle w:val="Compact"/>
      </w:pPr>
      <w:r>
        <w:rPr>
          <w:bCs/>
          <w:b/>
        </w:rPr>
        <w:t xml:space="preserve">Post-Surgical Rehabilitation:</w:t>
      </w:r>
      <w:r>
        <w:t xml:space="preserve"> </w:t>
      </w:r>
      <w:r>
        <w:t xml:space="preserve">Facilitating recovery for patients undergoing orthopedic surgeries, such as hip replacements and knee reconstructions, which are increasingly common due to rising rates of arthritis and trauma.</w:t>
      </w:r>
    </w:p>
    <w:p>
      <w:pPr>
        <w:numPr>
          <w:ilvl w:val="0"/>
          <w:numId w:val="1002"/>
        </w:numPr>
        <w:pStyle w:val="Compact"/>
      </w:pPr>
      <w:r>
        <w:rPr>
          <w:bCs/>
          <w:b/>
        </w:rPr>
        <w:t xml:space="preserve">Pediatric Care:</w:t>
      </w:r>
      <w:r>
        <w:t xml:space="preserve"> </w:t>
      </w:r>
      <w:r>
        <w:t xml:space="preserve">Addressing developmental disorders in children through early intervention programs, which align with Senegal’s national health priorities.</w:t>
      </w:r>
    </w:p>
    <w:p>
      <w:pPr>
        <w:numPr>
          <w:ilvl w:val="0"/>
          <w:numId w:val="1002"/>
        </w:numPr>
        <w:pStyle w:val="Compact"/>
      </w:pPr>
      <w:r>
        <w:rPr>
          <w:bCs/>
          <w:b/>
        </w:rPr>
        <w:t xml:space="preserve">Community Outreach:</w:t>
      </w:r>
      <w:r>
        <w:t xml:space="preserve"> </w:t>
      </w:r>
      <w:r>
        <w:t xml:space="preserve">Partnering with NGOs and local health workers to provide preventive care in underserved neighborhoods, reducing the burden on overcrowded hospitals.</w:t>
      </w:r>
    </w:p>
    <w:bookmarkEnd w:id="25"/>
    <w:bookmarkStart w:id="26" w:name="X4a28691e270bbf45f13e44f0dc1b2fb56ba8da8"/>
    <w:p>
      <w:pPr>
        <w:pStyle w:val="Heading2"/>
      </w:pPr>
      <w:r>
        <w:t xml:space="preserve">6. Recommendations for Strengthening Physiotherapy Services in Senegal Dakar</w:t>
      </w:r>
    </w:p>
    <w:p>
      <w:pPr>
        <w:pStyle w:val="FirstParagraph"/>
      </w:pPr>
      <w:r>
        <w:t xml:space="preserve">To enhance the impact of physiotherapists in Senegal Dakar, this thesis proposes:</w:t>
      </w:r>
    </w:p>
    <w:p>
      <w:pPr>
        <w:numPr>
          <w:ilvl w:val="0"/>
          <w:numId w:val="1003"/>
        </w:numPr>
        <w:pStyle w:val="Compact"/>
      </w:pPr>
      <w:r>
        <w:rPr>
          <w:bCs/>
          <w:b/>
        </w:rPr>
        <w:t xml:space="preserve">Expanding Training Programs:</w:t>
      </w:r>
      <w:r>
        <w:t xml:space="preserve"> </w:t>
      </w:r>
      <w:r>
        <w:t xml:space="preserve">Collaborating with international universities to establish accredited physiotherapy degrees within Senegal.</w:t>
      </w:r>
    </w:p>
    <w:p>
      <w:pPr>
        <w:numPr>
          <w:ilvl w:val="0"/>
          <w:numId w:val="1003"/>
        </w:numPr>
        <w:pStyle w:val="Compact"/>
      </w:pPr>
      <w:r>
        <w:rPr>
          <w:bCs/>
          <w:b/>
        </w:rPr>
        <w:t xml:space="preserve">Investing in Infrastructure:</w:t>
      </w:r>
      <w:r>
        <w:t xml:space="preserve"> </w:t>
      </w:r>
      <w:r>
        <w:t xml:space="preserve">Allocating government funds for modern rehabilitation equipment and expanding healthcare centers to include physiotherapy units.</w:t>
      </w:r>
    </w:p>
    <w:p>
      <w:pPr>
        <w:numPr>
          <w:ilvl w:val="0"/>
          <w:numId w:val="1003"/>
        </w:numPr>
        <w:pStyle w:val="Compact"/>
      </w:pPr>
      <w:r>
        <w:rPr>
          <w:bCs/>
          <w:b/>
        </w:rPr>
        <w:t xml:space="preserve">Cultural Sensitivity Training:</w:t>
      </w:r>
      <w:r>
        <w:t xml:space="preserve"> </w:t>
      </w:r>
      <w:r>
        <w:t xml:space="preserve">Integrating education on traditional practices into the curriculum of physiotherapy programs to foster trust with local communities.</w:t>
      </w:r>
    </w:p>
    <w:bookmarkEnd w:id="26"/>
    <w:bookmarkStart w:id="27" w:name="conclusion"/>
    <w:p>
      <w:pPr>
        <w:pStyle w:val="Heading2"/>
      </w:pPr>
      <w:r>
        <w:t xml:space="preserve">7. Conclusion</w:t>
      </w:r>
    </w:p>
    <w:p>
      <w:pPr>
        <w:pStyle w:val="FirstParagraph"/>
      </w:pPr>
      <w:r>
        <w:t xml:space="preserve">The role of physiotherapists in Senegal Dakar is indispensable for improving public health outcomes and addressing systemic healthcare inequalities. While challenges such as resource limitations and cultural barriers persist, the profession holds immense potential to evolve into a cornerstone of Senegal’s healthcare system. This undergraduate thesis underscores the need for targeted investments in training, infrastructure, and community engagement to empower physiotherapists in their mission to serve Senegal Dakar’s diverse population.</w:t>
      </w:r>
    </w:p>
    <w:bookmarkEnd w:id="27"/>
    <w:bookmarkStart w:id="28" w:name="references"/>
    <w:p>
      <w:pPr>
        <w:pStyle w:val="Heading2"/>
      </w:pPr>
      <w:r>
        <w:t xml:space="preserve">References</w:t>
      </w:r>
    </w:p>
    <w:p>
      <w:pPr>
        <w:pStyle w:val="FirstParagraph"/>
      </w:pPr>
      <w:r>
        <w:t xml:space="preserve">Diouf, A., Sow, M., &amp; Diallo, B. (2019). *Healthcare Access and Rehabilitation Services in Urban Senegal*. Journal of African Health Studies.</w:t>
      </w:r>
      <w:r>
        <w:br/>
      </w:r>
      <w:r>
        <w:t xml:space="preserve">World Health Organization. (2021). *Global Status Report on Physiotherapy Education and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Senegal Dakar</dc:title>
  <dc:creator/>
  <dc:language>en</dc:language>
  <cp:keywords/>
  <dcterms:created xsi:type="dcterms:W3CDTF">2026-07-21T14:21:32Z</dcterms:created>
  <dcterms:modified xsi:type="dcterms:W3CDTF">2026-07-21T14:21:32Z</dcterms:modified>
</cp:coreProperties>
</file>

<file path=docProps/custom.xml><?xml version="1.0" encoding="utf-8"?>
<Properties xmlns="http://schemas.openxmlformats.org/officeDocument/2006/custom-properties" xmlns:vt="http://schemas.openxmlformats.org/officeDocument/2006/docPropsVTypes"/>
</file>