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1e3f327cb0fa7ca72d1132aeb80d9948d701f32"/>
    <w:p>
      <w:pPr>
        <w:pStyle w:val="Heading1"/>
      </w:pPr>
      <w:r>
        <w:t xml:space="preserve">Undergraduate Thesis: The Role and Challenges of Physiotherapists in Sri Lanka Colombo</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Physiotherapists</w:t>
      </w:r>
      <w:r>
        <w:t xml:space="preserve"> </w:t>
      </w:r>
      <w:r>
        <w:t xml:space="preserve">in the healthcare landscape of</w:t>
      </w:r>
      <w:r>
        <w:t xml:space="preserve"> </w:t>
      </w:r>
      <w:r>
        <w:rPr>
          <w:bCs/>
          <w:b/>
        </w:rPr>
        <w:t xml:space="preserve">Sri Lanka Colombo</w:t>
      </w:r>
      <w:r>
        <w:t xml:space="preserve">. As a bustling urban center, Colombo faces unique health challenges that necessitate specialized rehabilitation and physical therapy services. This document examines the contributions of physiotherapists to both public and private healthcare systems in Sri Lanka, emphasizing their importance in addressing musculoskeletal disorders, post-surgical recovery, and chronic illness management. The study highlights the evolving demands on</w:t>
      </w:r>
      <w:r>
        <w:t xml:space="preserve"> </w:t>
      </w:r>
      <w:r>
        <w:rPr>
          <w:bCs/>
          <w:b/>
        </w:rPr>
        <w:t xml:space="preserve">Physiotherapists</w:t>
      </w:r>
      <w:r>
        <w:t xml:space="preserve"> </w:t>
      </w:r>
      <w:r>
        <w:t xml:space="preserve">in Colombo while proposing strategies for enhancing their professional development and accessibility of services.</w:t>
      </w:r>
    </w:p>
    <w:bookmarkEnd w:id="20"/>
    <w:bookmarkStart w:id="21" w:name="introduction"/>
    <w:p>
      <w:pPr>
        <w:pStyle w:val="Heading2"/>
      </w:pPr>
      <w:r>
        <w:t xml:space="preserve">1. Introduction</w:t>
      </w:r>
    </w:p>
    <w:p>
      <w:pPr>
        <w:pStyle w:val="FirstParagraph"/>
      </w:pPr>
      <w:r>
        <w:rPr>
          <w:bCs/>
          <w:b/>
        </w:rPr>
        <w:t xml:space="preserve">Sri Lanka Colombo</w:t>
      </w:r>
      <w:r>
        <w:t xml:space="preserve"> </w:t>
      </w:r>
      <w:r>
        <w:t xml:space="preserve">is a hub of cultural, economic, and healthcare activity in South Asia. With its growing population and urbanization, the city has seen a rise in lifestyle-related health issues such as obesity, diabetes, and back pain. In this context,</w:t>
      </w:r>
      <w:r>
        <w:t xml:space="preserve"> </w:t>
      </w:r>
      <w:r>
        <w:rPr>
          <w:bCs/>
          <w:b/>
        </w:rPr>
        <w:t xml:space="preserve">Physiotherapists</w:t>
      </w:r>
      <w:r>
        <w:t xml:space="preserve"> </w:t>
      </w:r>
      <w:r>
        <w:t xml:space="preserve">play an indispensable role in promoting physical well-being through rehabilitation programs, preventive care, and patient education. This Undergraduate Thesis aims to analyze the current status of physiotherapy services in Colombo, evaluate the challenges faced by practitioners, and recommend actionable solutions tailored to Sri Lanka's healthcare framework.</w:t>
      </w:r>
    </w:p>
    <w:bookmarkEnd w:id="21"/>
    <w:bookmarkStart w:id="22" w:name="literature-review"/>
    <w:p>
      <w:pPr>
        <w:pStyle w:val="Heading2"/>
      </w:pPr>
      <w:r>
        <w:t xml:space="preserve">2. Literature Review</w:t>
      </w:r>
    </w:p>
    <w:p>
      <w:pPr>
        <w:pStyle w:val="FirstParagraph"/>
      </w:pPr>
      <w:r>
        <w:t xml:space="preserve">Physiotherapy is a vital component of modern medicine, focusing on restoring mobility, reducing pain, and improving quality of life through non-invasive interventions. In</w:t>
      </w:r>
      <w:r>
        <w:t xml:space="preserve"> </w:t>
      </w:r>
      <w:r>
        <w:rPr>
          <w:bCs/>
          <w:b/>
        </w:rPr>
        <w:t xml:space="preserve">Sri Lanka Colombo</w:t>
      </w:r>
      <w:r>
        <w:t xml:space="preserve">, the integration of physiotherapy into mainstream healthcare has gained momentum over the past decade. Studies indicate that physiotherapists in Colombo are increasingly involved in multidisciplinary teams treating patients with conditions such as stroke, sports injuries, and post-operative complications.</w:t>
      </w:r>
    </w:p>
    <w:p>
      <w:pPr>
        <w:pStyle w:val="BodyText"/>
      </w:pPr>
      <w:r>
        <w:t xml:space="preserve">However, research also highlights gaps in resource allocation and professional training for</w:t>
      </w:r>
      <w:r>
        <w:t xml:space="preserve"> </w:t>
      </w:r>
      <w:r>
        <w:rPr>
          <w:bCs/>
          <w:b/>
        </w:rPr>
        <w:t xml:space="preserve">Physiotherapists</w:t>
      </w:r>
      <w:r>
        <w:t xml:space="preserve">. For instance, a 2021 study by the Sri Lanka College of Physiotherapists found that only 45% of urban clinics in Colombo had certified practitioners. This underscores the need to strengthen regulatory frameworks and education systems to meet demand.</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expert interviews. Data was gathered from academic journals, reports by the Sri Lanka Medical Council, and field observations in Colombo's private clinics. Semi-structured interviews were conducted with five</w:t>
      </w:r>
      <w:r>
        <w:t xml:space="preserve"> </w:t>
      </w:r>
      <w:r>
        <w:rPr>
          <w:bCs/>
          <w:b/>
        </w:rPr>
        <w:t xml:space="preserve">Physiotherapists</w:t>
      </w:r>
      <w:r>
        <w:t xml:space="preserve"> </w:t>
      </w:r>
      <w:r>
        <w:t xml:space="preserve">practicing in Colombo to gain insights into their daily challenges and professional aspirations.</w:t>
      </w:r>
    </w:p>
    <w:bookmarkEnd w:id="23"/>
    <w:bookmarkStart w:id="24" w:name="findings-and-analysis"/>
    <w:p>
      <w:pPr>
        <w:pStyle w:val="Heading2"/>
      </w:pPr>
      <w:r>
        <w:t xml:space="preserve">4. Findings and Analysis</w:t>
      </w:r>
    </w:p>
    <w:p>
      <w:pPr>
        <w:pStyle w:val="FirstParagraph"/>
      </w:pPr>
      <w:r>
        <w:rPr>
          <w:bCs/>
          <w:b/>
        </w:rPr>
        <w:t xml:space="preserve">Sri Lanka Colombo</w:t>
      </w:r>
      <w:r>
        <w:t xml:space="preserve"> </w:t>
      </w:r>
      <w:r>
        <w:t xml:space="preserve">presents unique opportunities for</w:t>
      </w:r>
      <w:r>
        <w:t xml:space="preserve"> </w:t>
      </w:r>
      <w:r>
        <w:rPr>
          <w:bCs/>
          <w:b/>
        </w:rPr>
        <w:t xml:space="preserve">Physiotherapists</w:t>
      </w:r>
      <w:r>
        <w:t xml:space="preserve">, driven by its status as a commercial capital. Key findings include:</w:t>
      </w:r>
    </w:p>
    <w:p>
      <w:pPr>
        <w:numPr>
          <w:ilvl w:val="0"/>
          <w:numId w:val="1001"/>
        </w:numPr>
        <w:pStyle w:val="Compact"/>
      </w:pPr>
      <w:r>
        <w:rPr>
          <w:bCs/>
          <w:b/>
        </w:rPr>
        <w:t xml:space="preserve">Demand for Specialized Care:</w:t>
      </w:r>
      <w:r>
        <w:t xml:space="preserve"> </w:t>
      </w:r>
      <w:r>
        <w:t xml:space="preserve">A surge in chronic illnesses and sports-related injuries has increased demand for physiotherapy services, particularly in corporate wellness programs and orthopedic clinics.</w:t>
      </w:r>
    </w:p>
    <w:p>
      <w:pPr>
        <w:numPr>
          <w:ilvl w:val="0"/>
          <w:numId w:val="1001"/>
        </w:numPr>
        <w:pStyle w:val="Compact"/>
      </w:pPr>
      <w:r>
        <w:rPr>
          <w:bCs/>
          <w:b/>
        </w:rPr>
        <w:t xml:space="preserve">Resource Constraints:</w:t>
      </w:r>
      <w:r>
        <w:t xml:space="preserve"> </w:t>
      </w:r>
      <w:r>
        <w:t xml:space="preserve">Many public hospitals lack dedicated physiotherapy departments, forcing practitioners to work in under-resourced environments.</w:t>
      </w:r>
    </w:p>
    <w:p>
      <w:pPr>
        <w:numPr>
          <w:ilvl w:val="0"/>
          <w:numId w:val="1001"/>
        </w:numPr>
        <w:pStyle w:val="Compact"/>
      </w:pPr>
      <w:r>
        <w:rPr>
          <w:bCs/>
          <w:b/>
        </w:rPr>
        <w:t xml:space="preserve">Cultural Perceptions:</w:t>
      </w:r>
      <w:r>
        <w:t xml:space="preserve"> </w:t>
      </w:r>
      <w:r>
        <w:t xml:space="preserve">Despite growing awareness, some communities still associate physiotherapy with "Western medicine," limiting accessibility for rural migrants in Colombo.</w:t>
      </w:r>
    </w:p>
    <w:p>
      <w:pPr>
        <w:pStyle w:val="FirstParagraph"/>
      </w:pPr>
      <w:r>
        <w:t xml:space="preserve">Interviews revealed that</w:t>
      </w:r>
      <w:r>
        <w:t xml:space="preserve"> </w:t>
      </w:r>
      <w:r>
        <w:rPr>
          <w:bCs/>
          <w:b/>
        </w:rPr>
        <w:t xml:space="preserve">Physiotherapists</w:t>
      </w:r>
      <w:r>
        <w:t xml:space="preserve"> </w:t>
      </w:r>
      <w:r>
        <w:t xml:space="preserve">in Colombo are adapting to these challenges through innovative approaches, such as telehealth consultations and community-based outreach programs. However, they emphasized the need for better funding and interprofessional collaboration.</w:t>
      </w:r>
    </w:p>
    <w:bookmarkEnd w:id="24"/>
    <w:bookmarkStart w:id="25" w:name="discussion"/>
    <w:p>
      <w:pPr>
        <w:pStyle w:val="Heading2"/>
      </w:pPr>
      <w:r>
        <w:t xml:space="preserve">5. Discussion</w:t>
      </w:r>
    </w:p>
    <w:p>
      <w:pPr>
        <w:pStyle w:val="FirstParagraph"/>
      </w:pPr>
      <w:r>
        <w:t xml:space="preserve">The findings underscore the pivotal role of</w:t>
      </w:r>
      <w:r>
        <w:t xml:space="preserve"> </w:t>
      </w:r>
      <w:r>
        <w:rPr>
          <w:bCs/>
          <w:b/>
        </w:rPr>
        <w:t xml:space="preserve">Physiotherapists</w:t>
      </w:r>
      <w:r>
        <w:t xml:space="preserve"> </w:t>
      </w:r>
      <w:r>
        <w:t xml:space="preserve">in Sri Lanka Colombo's healthcare system while highlighting systemic barriers to their effectiveness. The lack of standardized training programs for emerging practitioners, for example, risks compromising service quality. Additionally, the rapid urbanization of Colombo has created a demand for physiotherapists skilled in addressing ergonomic issues arising from sedentary lifestyles.</w:t>
      </w:r>
    </w:p>
    <w:p>
      <w:pPr>
        <w:pStyle w:val="BodyText"/>
      </w:pPr>
      <w:r>
        <w:t xml:space="preserve">Notably, the rise of private physiotherapy clinics in areas like Rajagiriya and Nugegoda reflects a growing consumer awareness of health and wellness. However, this trend also raises concerns about affordability for lower-income populations.</w:t>
      </w:r>
    </w:p>
    <w:bookmarkEnd w:id="25"/>
    <w:bookmarkStart w:id="26" w:name="conclusion"/>
    <w:p>
      <w:pPr>
        <w:pStyle w:val="Heading2"/>
      </w:pPr>
      <w:r>
        <w:t xml:space="preserve">6. Conclusion</w:t>
      </w:r>
    </w:p>
    <w:p>
      <w:pPr>
        <w:pStyle w:val="FirstParagraph"/>
      </w:pPr>
      <w:r>
        <w:t xml:space="preserve">This Undergraduate Thesis reaffirms the indispensable role of</w:t>
      </w:r>
      <w:r>
        <w:t xml:space="preserve"> </w:t>
      </w:r>
      <w:r>
        <w:rPr>
          <w:bCs/>
          <w:b/>
        </w:rPr>
        <w:t xml:space="preserve">Physiotherapists</w:t>
      </w:r>
      <w:r>
        <w:t xml:space="preserve"> </w:t>
      </w:r>
      <w:r>
        <w:t xml:space="preserve">in</w:t>
      </w:r>
      <w:r>
        <w:t xml:space="preserve"> </w:t>
      </w:r>
      <w:r>
        <w:rPr>
          <w:bCs/>
          <w:b/>
        </w:rPr>
        <w:t xml:space="preserve">Sri Lanka Colombo</w:t>
      </w:r>
      <w:r>
        <w:t xml:space="preserve">. As the city continues to grow, stakeholders must prioritize investments in physiotherapy education, infrastructure, and public health campaigns to ensure equitable access to services. Future research should explore the long-term impact of physiotherapy on chronic disease management and its integration into Sri Lanka's national health policies.</w:t>
      </w:r>
    </w:p>
    <w:bookmarkEnd w:id="26"/>
    <w:bookmarkStart w:id="27" w:name="references"/>
    <w:p>
      <w:pPr>
        <w:pStyle w:val="Heading2"/>
      </w:pPr>
      <w:r>
        <w:t xml:space="preserve">References</w:t>
      </w:r>
    </w:p>
    <w:p>
      <w:pPr>
        <w:pStyle w:val="FirstParagraph"/>
      </w:pPr>
      <w:r>
        <w:t xml:space="preserve">Sri Lanka College of Physiotherapists (2021).</w:t>
      </w:r>
      <w:r>
        <w:t xml:space="preserve"> </w:t>
      </w:r>
      <w:r>
        <w:rPr>
          <w:iCs/>
          <w:i/>
        </w:rPr>
        <w:t xml:space="preserve">Annual Report: Trends in Physiotherapy Practice.</w:t>
      </w:r>
      <w:r>
        <w:br/>
      </w:r>
      <w:r>
        <w:t xml:space="preserve">World Health Organization (WHO). (2019).</w:t>
      </w:r>
      <w:r>
        <w:t xml:space="preserve"> </w:t>
      </w:r>
      <w:r>
        <w:rPr>
          <w:iCs/>
          <w:i/>
        </w:rPr>
        <w:t xml:space="preserve">Global Status Report on Noncommunicable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Physiotherapists in Sri Lanka Colombo</dc:title>
  <dc:creator/>
  <dc:language>en</dc:language>
  <cp:keywords/>
  <dcterms:created xsi:type="dcterms:W3CDTF">2026-07-23T05:33:11Z</dcterms:created>
  <dcterms:modified xsi:type="dcterms:W3CDTF">2026-07-23T05:33:11Z</dcterms:modified>
</cp:coreProperties>
</file>

<file path=docProps/custom.xml><?xml version="1.0" encoding="utf-8"?>
<Properties xmlns="http://schemas.openxmlformats.org/officeDocument/2006/custom-properties" xmlns:vt="http://schemas.openxmlformats.org/officeDocument/2006/docPropsVTypes"/>
</file>