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Physiotherapists</w:t>
      </w:r>
      <w:r>
        <w:t xml:space="preserve"> </w:t>
      </w:r>
      <w:r>
        <w:t xml:space="preserve">in</w:t>
      </w:r>
      <w:r>
        <w:t xml:space="preserve"> </w:t>
      </w:r>
      <w:r>
        <w:t xml:space="preserve">Venezuela,</w:t>
      </w:r>
      <w:r>
        <w:t xml:space="preserve"> </w:t>
      </w:r>
      <w:r>
        <w:t xml:space="preserve">Caracas</w:t>
      </w:r>
    </w:p>
    <w:p>
      <w:pPr>
        <w:pStyle w:val="FirstParagraph"/>
      </w:pPr>
      <w:r>
        <w:t xml:space="preserve">```html</w:t>
      </w:r>
    </w:p>
    <w:bookmarkStart w:id="26" w:name="X3ad7add532ad751dd7c2250b2c8e7ac2b1efec6"/>
    <w:p>
      <w:pPr>
        <w:pStyle w:val="Heading1"/>
      </w:pPr>
      <w:r>
        <w:t xml:space="preserve">Undergraduate Thesis: The Role of Physiotherapists in Venezuela, Caracas</w:t>
      </w:r>
    </w:p>
    <w:bookmarkStart w:id="20" w:name="introduction"/>
    <w:p>
      <w:pPr>
        <w:pStyle w:val="Heading2"/>
      </w:pPr>
      <w:r>
        <w:t xml:space="preserve">Introduction</w:t>
      </w:r>
    </w:p>
    <w:p>
      <w:pPr>
        <w:pStyle w:val="FirstParagraph"/>
      </w:pPr>
      <w:r>
        <w:t xml:space="preserve">This Undergraduate Thesis explores the critical role of physiotherapists in the healthcare system of Venezuela, with a specific focus on the capital city, Caracas. As a profession that bridges medical science and human wellness, physiotherapy plays an essential role in addressing both acute and chronic health conditions. However, in regions like Caracas—where socio-economic challenges intersect with limited healthcare resources—the responsibilities and contributions of physiotherapists become even more significant.</w:t>
      </w:r>
    </w:p>
    <w:p>
      <w:pPr>
        <w:pStyle w:val="BodyText"/>
      </w:pPr>
      <w:r>
        <w:t xml:space="preserve">The thesis aims to analyze the current state of physiotherapy services in Caracas, evaluate the challenges faced by professionals in this field, and propose strategies to improve access to quality care. By highlighting the unique context of Venezuela’s healthcare landscape, this study underscores the importance of physiotherapists as key players in promoting public health and rehabilitation within Caracas.</w:t>
      </w:r>
    </w:p>
    <w:bookmarkEnd w:id="20"/>
    <w:bookmarkStart w:id="21" w:name="Xbb1ee36a0ed101d377872a9e53d75fb314eb80a"/>
    <w:p>
      <w:pPr>
        <w:pStyle w:val="Heading2"/>
      </w:pPr>
      <w:r>
        <w:t xml:space="preserve">The Role of Physiotherapists in Venezuela</w:t>
      </w:r>
    </w:p>
    <w:p>
      <w:pPr>
        <w:pStyle w:val="FirstParagraph"/>
      </w:pPr>
      <w:r>
        <w:t xml:space="preserve">Physiotherapists in Venezuela are trained to provide non-invasive treatments for musculoskeletal, neurological, and cardiorespiratory conditions. Their work is vital for patients recovering from injuries, surgeries, or chronic diseases such as diabetes and arthritis. In a country like Venezuela, where healthcare infrastructure has faced systemic challenges due to economic instability and resource scarcity, physiotherapists often serve as primary caregivers in both public and private sectors.</w:t>
      </w:r>
    </w:p>
    <w:p>
      <w:pPr>
        <w:pStyle w:val="BodyText"/>
      </w:pPr>
      <w:r>
        <w:t xml:space="preserve">In Caracas, the largest city in Venezuela, physiotherapists are particularly sought after due to the high population density and the prevalence of lifestyle-related health issues. However, limited access to medical equipment, insufficient funding for public clinics, and a shortage of trained professionals have created a gap in service delivery that physiotherapists must navigate.</w:t>
      </w:r>
    </w:p>
    <w:bookmarkEnd w:id="21"/>
    <w:bookmarkStart w:id="22" w:name="X4b7836dfcf98a255146542396c0cf0461faf74b"/>
    <w:p>
      <w:pPr>
        <w:pStyle w:val="Heading2"/>
      </w:pPr>
      <w:r>
        <w:t xml:space="preserve">Challenges Faced by Physiotherapists in Caracas</w:t>
      </w:r>
    </w:p>
    <w:p>
      <w:pPr>
        <w:pStyle w:val="FirstParagraph"/>
      </w:pPr>
      <w:r>
        <w:t xml:space="preserve">The practice of physiotherapy in Caracas is hindered by several challenges unique to the socio-political and economic climate of Venezuela. These include:</w:t>
      </w:r>
    </w:p>
    <w:p>
      <w:pPr>
        <w:numPr>
          <w:ilvl w:val="0"/>
          <w:numId w:val="1001"/>
        </w:numPr>
        <w:pStyle w:val="Compact"/>
      </w:pPr>
      <w:r>
        <w:rPr>
          <w:bCs/>
          <w:b/>
        </w:rPr>
        <w:t xml:space="preserve">Resource Limitations:</w:t>
      </w:r>
      <w:r>
        <w:t xml:space="preserve"> </w:t>
      </w:r>
      <w:r>
        <w:t xml:space="preserve">Public healthcare institutions in Caracas often lack basic medical equipment, such as ultrasound machines or hydrotherapy pools, which are essential for effective physiotherapy treatments.</w:t>
      </w:r>
    </w:p>
    <w:p>
      <w:pPr>
        <w:numPr>
          <w:ilvl w:val="0"/>
          <w:numId w:val="1001"/>
        </w:numPr>
        <w:pStyle w:val="Compact"/>
      </w:pPr>
      <w:r>
        <w:rPr>
          <w:bCs/>
          <w:b/>
        </w:rPr>
        <w:t xml:space="preserve">Economic Instability:</w:t>
      </w:r>
      <w:r>
        <w:t xml:space="preserve"> </w:t>
      </w:r>
      <w:r>
        <w:t xml:space="preserve">Hyperinflation and currency devaluation have led to high costs for medical supplies and training programs, making it difficult for physiotherapists to maintain their practice.</w:t>
      </w:r>
    </w:p>
    <w:p>
      <w:pPr>
        <w:numPr>
          <w:ilvl w:val="0"/>
          <w:numId w:val="1001"/>
        </w:numPr>
        <w:pStyle w:val="Compact"/>
      </w:pPr>
      <w:r>
        <w:rPr>
          <w:bCs/>
          <w:b/>
        </w:rPr>
        <w:t xml:space="preserve">Brain Drain:</w:t>
      </w:r>
      <w:r>
        <w:t xml:space="preserve"> </w:t>
      </w:r>
      <w:r>
        <w:t xml:space="preserve">Many skilled professionals, including physiotherapists, have emigrated in search of better opportunities abroad, exacerbating the shortage of qualified personnel in Caracas.</w:t>
      </w:r>
    </w:p>
    <w:p>
      <w:pPr>
        <w:numPr>
          <w:ilvl w:val="0"/>
          <w:numId w:val="1001"/>
        </w:numPr>
        <w:pStyle w:val="Compact"/>
      </w:pPr>
      <w:r>
        <w:rPr>
          <w:bCs/>
          <w:b/>
        </w:rPr>
        <w:t xml:space="preserve">Cultural Barriers:</w:t>
      </w:r>
      <w:r>
        <w:t xml:space="preserve"> </w:t>
      </w:r>
      <w:r>
        <w:t xml:space="preserve">In some communities, there is a lack of awareness about the benefits of physiotherapy, leading to underutilization of services despite their availability.</w:t>
      </w:r>
    </w:p>
    <w:bookmarkEnd w:id="22"/>
    <w:bookmarkStart w:id="23" w:name="case-studies-and-examples-from-caracas"/>
    <w:p>
      <w:pPr>
        <w:pStyle w:val="Heading2"/>
      </w:pPr>
      <w:r>
        <w:t xml:space="preserve">Case Studies and Examples from Caracas</w:t>
      </w:r>
    </w:p>
    <w:p>
      <w:pPr>
        <w:pStyle w:val="FirstParagraph"/>
      </w:pPr>
      <w:r>
        <w:t xml:space="preserve">To illustrate the realities faced by physiotherapists in Caracas, this section examines two case studies:</w:t>
      </w:r>
    </w:p>
    <w:p>
      <w:pPr>
        <w:numPr>
          <w:ilvl w:val="0"/>
          <w:numId w:val="1002"/>
        </w:numPr>
        <w:pStyle w:val="Compact"/>
      </w:pPr>
      <w:r>
        <w:rPr>
          <w:bCs/>
          <w:b/>
        </w:rPr>
        <w:t xml:space="preserve">Case 1: Public Hospital Rehabilitation Units</w:t>
      </w:r>
      <w:r>
        <w:br/>
      </w:r>
      <w:r>
        <w:t xml:space="preserve">A public hospital in central Caracas reported that only 30% of its physiotherapy equipment was functional due to funding cuts. Despite this, the staff implemented low-cost interventions, such as manual therapy and patient education, to address mobility issues in elderly patients with osteoarthritis.</w:t>
      </w:r>
    </w:p>
    <w:p>
      <w:pPr>
        <w:numPr>
          <w:ilvl w:val="0"/>
          <w:numId w:val="1002"/>
        </w:numPr>
        <w:pStyle w:val="Compact"/>
      </w:pPr>
      <w:r>
        <w:rPr>
          <w:bCs/>
          <w:b/>
        </w:rPr>
        <w:t xml:space="preserve">Case 2: Private Clinics and Community Outreach</w:t>
      </w:r>
      <w:r>
        <w:br/>
      </w:r>
      <w:r>
        <w:t xml:space="preserve">A private physiotherapy clinic in eastern Caracas partnered with local NGOs to provide free sessions for low-income families. This initiative not only improved patient outcomes but also raised awareness about the importance of physiotherapy in preventive care.</w:t>
      </w:r>
    </w:p>
    <w:p>
      <w:pPr>
        <w:pStyle w:val="FirstParagraph"/>
      </w:pPr>
      <w:r>
        <w:t xml:space="preserve">These examples highlight the adaptability and resilience of physiotherapists in Caracas, who often innovate within constraints to deliver effective care.</w:t>
      </w:r>
    </w:p>
    <w:bookmarkEnd w:id="23"/>
    <w:bookmarkStart w:id="24" w:name="X29547fcc82abcbf3c38ff1e3a81cb338b1b8719"/>
    <w:p>
      <w:pPr>
        <w:pStyle w:val="Heading2"/>
      </w:pPr>
      <w:r>
        <w:t xml:space="preserve">Recommendations for Improving Physiotherapy Services in Caracas</w:t>
      </w:r>
    </w:p>
    <w:p>
      <w:pPr>
        <w:pStyle w:val="FirstParagraph"/>
      </w:pPr>
      <w:r>
        <w:t xml:space="preserve">To address the challenges outlined above, this thesis proposes several strategies:</w:t>
      </w:r>
    </w:p>
    <w:p>
      <w:pPr>
        <w:numPr>
          <w:ilvl w:val="0"/>
          <w:numId w:val="1003"/>
        </w:numPr>
        <w:pStyle w:val="Compact"/>
      </w:pPr>
      <w:r>
        <w:rPr>
          <w:bCs/>
          <w:b/>
        </w:rPr>
        <w:t xml:space="preserve">Increased Government Investment:</w:t>
      </w:r>
      <w:r>
        <w:t xml:space="preserve"> </w:t>
      </w:r>
      <w:r>
        <w:t xml:space="preserve">Prioritize funding for public healthcare infrastructure to ensure that physiotherapy units in Caracas have access to essential tools and technology.</w:t>
      </w:r>
    </w:p>
    <w:p>
      <w:pPr>
        <w:numPr>
          <w:ilvl w:val="0"/>
          <w:numId w:val="1003"/>
        </w:numPr>
        <w:pStyle w:val="Compact"/>
      </w:pPr>
      <w:r>
        <w:rPr>
          <w:bCs/>
          <w:b/>
        </w:rPr>
        <w:t xml:space="preserve">Training Programs and Partnerships:</w:t>
      </w:r>
      <w:r>
        <w:t xml:space="preserve"> </w:t>
      </w:r>
      <w:r>
        <w:t xml:space="preserve">Collaborate with universities and international organizations to provide scholarships for aspiring physiotherapists and establish exchange programs to retain talent.</w:t>
      </w:r>
    </w:p>
    <w:p>
      <w:pPr>
        <w:numPr>
          <w:ilvl w:val="0"/>
          <w:numId w:val="1003"/>
        </w:numPr>
        <w:pStyle w:val="Compact"/>
      </w:pPr>
      <w:r>
        <w:rPr>
          <w:bCs/>
          <w:b/>
        </w:rPr>
        <w:t xml:space="preserve">Promotion of Awareness Campaigns:</w:t>
      </w:r>
      <w:r>
        <w:t xml:space="preserve"> </w:t>
      </w:r>
      <w:r>
        <w:t xml:space="preserve">Launch community initiatives to educate Venezuelans about the benefits of physiotherapy, emphasizing its role in rehabilitation and quality of life.</w:t>
      </w:r>
    </w:p>
    <w:p>
      <w:pPr>
        <w:numPr>
          <w:ilvl w:val="0"/>
          <w:numId w:val="1003"/>
        </w:numPr>
        <w:pStyle w:val="Compact"/>
      </w:pPr>
      <w:r>
        <w:rPr>
          <w:bCs/>
          <w:b/>
        </w:rPr>
        <w:t xml:space="preserve">Telehealth Integration:</w:t>
      </w:r>
      <w:r>
        <w:t xml:space="preserve"> </w:t>
      </w:r>
      <w:r>
        <w:t xml:space="preserve">Leverage digital platforms to offer remote consultations and training sessions, ensuring that even underserved areas in Caracas can access physiotherapy expertise.</w:t>
      </w:r>
    </w:p>
    <w:bookmarkEnd w:id="24"/>
    <w:bookmarkStart w:id="25" w:name="conclusion"/>
    <w:p>
      <w:pPr>
        <w:pStyle w:val="Heading2"/>
      </w:pPr>
      <w:r>
        <w:t xml:space="preserve">Conclusion</w:t>
      </w:r>
    </w:p>
    <w:p>
      <w:pPr>
        <w:pStyle w:val="FirstParagraph"/>
      </w:pPr>
      <w:r>
        <w:t xml:space="preserve">The Undergraduate Thesis has demonstrated the indispensable role of physiotherapists in Venezuela’s healthcare system, particularly within the bustling metropolis of Caracas. Despite facing significant challenges, these professionals continue to serve their communities with dedication and innovation. By addressing systemic issues through targeted interventions—such as increased funding, education campaigns, and technological integration—the future of physiotherapy in Caracas can be transformed into a model for resilience and excellence.</w:t>
      </w:r>
    </w:p>
    <w:p>
      <w:pPr>
        <w:pStyle w:val="BodyText"/>
      </w:pPr>
      <w:r>
        <w:t xml:space="preserve">This study underscores the need for policymakers, healthcare providers, and educators to collaborate in supporting physiotherapists as vital agents of change in Venezuela. Their work not only improves individual health outcomes but also contributes to the broader goal of building a more equitable and sustainable healthcare system in Caracas.</w:t>
      </w:r>
    </w:p>
    <w:bookmarkEnd w:id="25"/>
    <w:p>
      <w:pPr>
        <w:pStyle w:val="BodyText"/>
      </w:pPr>
      <w:r>
        <w:t xml:space="preserve">```</w:t>
      </w:r>
    </w:p>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Physiotherapists in Venezuela, Caracas</dc:title>
  <dc:creator/>
  <dc:language>en</dc:language>
  <cp:keywords/>
  <dcterms:created xsi:type="dcterms:W3CDTF">2026-07-21T05:49:37Z</dcterms:created>
  <dcterms:modified xsi:type="dcterms:W3CDTF">2026-07-21T05:49:37Z</dcterms:modified>
</cp:coreProperties>
</file>

<file path=docProps/custom.xml><?xml version="1.0" encoding="utf-8"?>
<Properties xmlns="http://schemas.openxmlformats.org/officeDocument/2006/custom-properties" xmlns:vt="http://schemas.openxmlformats.org/officeDocument/2006/docPropsVTypes"/>
</file>