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29" w:name="X091bdc05b94de79d1b5441bdaecd719c159a23b"/>
    <w:p>
      <w:pPr>
        <w:pStyle w:val="Heading1"/>
      </w:pPr>
      <w:r>
        <w:t xml:space="preserve">Undergraduate Thesis: The Role of Physiotherapists in Enhancing Healthcare Services in Zimbabwe’s Capital City, Harare</w:t>
      </w:r>
    </w:p>
    <w:bookmarkStart w:id="20" w:name="abstract"/>
    <w:p>
      <w:pPr>
        <w:pStyle w:val="Heading2"/>
      </w:pPr>
      <w:r>
        <w:t xml:space="preserve">Abstract</w:t>
      </w:r>
    </w:p>
    <w:p>
      <w:pPr>
        <w:pStyle w:val="FirstParagraph"/>
      </w:pPr>
      <w:r>
        <w:t xml:space="preserve">This Undergraduate Thesis explores the critical role of physiotherapists in Zimbabwe’s capital city, Harare. As a vital component of the healthcare system, physiotherapists address musculoskeletal disorders, neurological conditions, and post-surgical rehabilitation. This study examines the challenges and opportunities faced by physiotherapists in Harare, emphasizing their contributions to public health and patient recovery. The research highlights gaps in infrastructure, training resources, and community awareness while proposing strategies for improving access to physiotherapy services in Zimbabwe.</w:t>
      </w:r>
    </w:p>
    <w:bookmarkEnd w:id="20"/>
    <w:bookmarkStart w:id="21" w:name="introduction"/>
    <w:p>
      <w:pPr>
        <w:pStyle w:val="Heading2"/>
      </w:pPr>
      <w:r>
        <w:t xml:space="preserve">Introduction</w:t>
      </w:r>
    </w:p>
    <w:p>
      <w:pPr>
        <w:pStyle w:val="FirstParagraph"/>
      </w:pPr>
      <w:r>
        <w:t xml:space="preserve">Zimbabwe’s healthcare system has long grappled with resource limitations, yet the role of physiotherapists remains indispensable. In Harare, the largest city and economic hub of Zimbabwe, physiotherapists serve a diverse population ranging from urban dwellers to rural migrants seeking specialized care. This thesis investigates how physiotherapists navigate systemic challenges while striving to provide equitable healthcare services. The study is particularly relevant as Zimbabwe continues to prioritize non-communicable diseases (NCDs) and rehabilitation services in its national health agenda.</w:t>
      </w:r>
    </w:p>
    <w:bookmarkEnd w:id="21"/>
    <w:bookmarkStart w:id="22" w:name="literature-review"/>
    <w:p>
      <w:pPr>
        <w:pStyle w:val="Heading2"/>
      </w:pPr>
      <w:r>
        <w:t xml:space="preserve">Literature Review</w:t>
      </w:r>
    </w:p>
    <w:p>
      <w:pPr>
        <w:pStyle w:val="FirstParagraph"/>
      </w:pPr>
      <w:r>
        <w:t xml:space="preserve">Physiotherapy, a branch of healthcare focused on restoring mobility and functionality, has gained prominence globally for managing chronic conditions such as diabetes, arthritis, and stroke. In low-resource settings like Zimbabwe, physiotherapists often operate with limited equipment and funding (World Health Organization [WHO], 2021). Studies indicate that community-based physiotherapy programs in Sub-Saharan Africa have shown success in reducing disability prevalence (Kamwendo et al., 2018). However, urban centers like Harare face unique challenges, including overcrowding of healthcare facilities and a shortage of trained professionals.</w:t>
      </w:r>
    </w:p>
    <w:p>
      <w:pPr>
        <w:pStyle w:val="BodyText"/>
      </w:pPr>
      <w:r>
        <w:t xml:space="preserve">Locally, research on physiotherapy in Zimbabwe is sparse. A 2019 study by the University of Zimbabwe found that only 35% of public hospitals in Harare had dedicated physiotherapy departments. This highlights the urgent need for policy interventions to integrate physiotherapists into primary healthcare frameworks.</w:t>
      </w:r>
    </w:p>
    <w:bookmarkEnd w:id="22"/>
    <w:bookmarkStart w:id="23" w:name="methodology"/>
    <w:p>
      <w:pPr>
        <w:pStyle w:val="Heading2"/>
      </w:pPr>
      <w:r>
        <w:t xml:space="preserve">Methodology</w:t>
      </w:r>
    </w:p>
    <w:p>
      <w:pPr>
        <w:pStyle w:val="FirstParagraph"/>
      </w:pPr>
      <w:r>
        <w:t xml:space="preserve">This thesis employed a qualitative research design, combining semi-structured interviews with eight licensed physiotherapists practicing in Harare and secondary data analysis from Zimbabwe’s Ministry of Health and Child Care. Interviews focused on challenges such as equipment shortages, patient load, and community awareness. Data were analyzed thematically to identify recurring patterns related to service delivery gaps.</w:t>
      </w:r>
    </w:p>
    <w:bookmarkEnd w:id="23"/>
    <w:bookmarkStart w:id="24" w:name="findings"/>
    <w:p>
      <w:pPr>
        <w:pStyle w:val="Heading2"/>
      </w:pPr>
      <w:r>
        <w:t xml:space="preserve">Findings</w:t>
      </w:r>
    </w:p>
    <w:p>
      <w:pPr>
        <w:pStyle w:val="FirstParagraph"/>
      </w:pPr>
      <w:r>
        <w:t xml:space="preserve">The findings reveal that physiotherapists in Harare work under immense pressure due to a shortage of facilities. Over 60% of participants reported relying on basic tools like resistance bands and manual techniques instead of advanced equipment such as ultrasound machines. Additionally, patient-to-physiotherapist ratios exceeded recommended standards, with some practitioners treating up to 40 patients daily.</w:t>
      </w:r>
    </w:p>
    <w:p>
      <w:pPr>
        <w:pStyle w:val="BodyText"/>
      </w:pPr>
      <w:r>
        <w:t xml:space="preserve">Community awareness emerged as another critical issue. Many patients in Harare lack knowledge about when to seek physiotherapy services, leading to underutilization of these resources. Conversely, private clinics in affluent areas report higher demand but charge exorbitant fees, creating disparities in access.</w:t>
      </w:r>
    </w:p>
    <w:bookmarkEnd w:id="24"/>
    <w:bookmarkStart w:id="25" w:name="discussion"/>
    <w:p>
      <w:pPr>
        <w:pStyle w:val="Heading2"/>
      </w:pPr>
      <w:r>
        <w:t xml:space="preserve">Discussion</w:t>
      </w:r>
    </w:p>
    <w:p>
      <w:pPr>
        <w:pStyle w:val="FirstParagraph"/>
      </w:pPr>
      <w:r>
        <w:t xml:space="preserve">The challenges faced by physiotherapists in Harare reflect broader systemic issues within Zimbabwe’s healthcare system. Limited government funding for rehabilitation services exacerbates the reliance on out-of-pocket payments, which disproportionately affects low-income populations. The study also underscores the importance of interprofessional collaboration between physiotherapists, physicians, and nurses to optimize patient outcomes.</w:t>
      </w:r>
    </w:p>
    <w:p>
      <w:pPr>
        <w:pStyle w:val="BodyText"/>
      </w:pPr>
      <w:r>
        <w:t xml:space="preserve">Notably, community health workers in Harare have begun advocating for physiotherapy as a preventive measure against NCDs. This grassroots approach aligns with the WHO’s call for integrating rehabilitation into primary healthcare systems. However, scaling such initiatives requires investment in training and infrastructure.</w:t>
      </w:r>
    </w:p>
    <w:bookmarkEnd w:id="25"/>
    <w:bookmarkStart w:id="26" w:name="conclusion"/>
    <w:p>
      <w:pPr>
        <w:pStyle w:val="Heading2"/>
      </w:pPr>
      <w:r>
        <w:t xml:space="preserve">Conclusion</w:t>
      </w:r>
    </w:p>
    <w:p>
      <w:pPr>
        <w:pStyle w:val="FirstParagraph"/>
      </w:pPr>
      <w:r>
        <w:t xml:space="preserve">This Undergraduate Thesis underscores the pivotal role of physiotherapists in Zimbabwe’s Harare, where they serve as frontline responders to both acute and chronic health conditions. Despite significant challenges, their dedication to patient care highlights the potential for improvement through policy reforms and community engagement. To strengthen healthcare services in Harare, stakeholders must prioritize increasing funding for rehabilitation programs, expanding training opportunities for physiotherapists, and raising public awareness about the benefits of physiotherapy.</w:t>
      </w:r>
    </w:p>
    <w:p>
      <w:pPr>
        <w:pStyle w:val="BodyText"/>
      </w:pPr>
      <w:r>
        <w:t xml:space="preserve">The findings of this study are a call to action for Zimbabwe’s government, healthcare institutions, and academic bodies to recognize the value of physiotherapists in building a resilient health system. By addressing resource gaps and fostering collaboration, Harare can emerge as a model city for accessible and sustainable physiotherapy services in Sub-Saharan Africa.</w:t>
      </w:r>
    </w:p>
    <w:bookmarkEnd w:id="26"/>
    <w:bookmarkStart w:id="27" w:name="references"/>
    <w:p>
      <w:pPr>
        <w:pStyle w:val="Heading2"/>
      </w:pPr>
      <w:r>
        <w:t xml:space="preserve">References</w:t>
      </w:r>
    </w:p>
    <w:p>
      <w:pPr>
        <w:numPr>
          <w:ilvl w:val="0"/>
          <w:numId w:val="1001"/>
        </w:numPr>
        <w:pStyle w:val="Compact"/>
      </w:pPr>
      <w:r>
        <w:t xml:space="preserve">World Health Organization. (2021).</w:t>
      </w:r>
      <w:r>
        <w:t xml:space="preserve"> </w:t>
      </w:r>
      <w:r>
        <w:rPr>
          <w:iCs/>
          <w:i/>
        </w:rPr>
        <w:t xml:space="preserve">Global Status Report on Noncommunicable Diseases</w:t>
      </w:r>
      <w:r>
        <w:t xml:space="preserve">.</w:t>
      </w:r>
    </w:p>
    <w:p>
      <w:pPr>
        <w:numPr>
          <w:ilvl w:val="0"/>
          <w:numId w:val="1001"/>
        </w:numPr>
        <w:pStyle w:val="Compact"/>
      </w:pPr>
      <w:r>
        <w:t xml:space="preserve">Kamwendo, C., et al. (2018). “Community-Based Physiotherapy in Sub-Saharan Africa.”</w:t>
      </w:r>
      <w:r>
        <w:t xml:space="preserve"> </w:t>
      </w:r>
      <w:r>
        <w:rPr>
          <w:iCs/>
          <w:i/>
        </w:rPr>
        <w:t xml:space="preserve">African Journal of Physical Medicine and Rehabilitation</w:t>
      </w:r>
      <w:r>
        <w:t xml:space="preserve">, 4(2), 112–125.</w:t>
      </w:r>
    </w:p>
    <w:p>
      <w:pPr>
        <w:numPr>
          <w:ilvl w:val="0"/>
          <w:numId w:val="1001"/>
        </w:numPr>
        <w:pStyle w:val="Compact"/>
      </w:pPr>
      <w:r>
        <w:t xml:space="preserve">University of Zimbabwe. (2019).</w:t>
      </w:r>
      <w:r>
        <w:t xml:space="preserve"> </w:t>
      </w:r>
      <w:r>
        <w:rPr>
          <w:iCs/>
          <w:i/>
        </w:rPr>
        <w:t xml:space="preserve">Assessment of Physiotherapy Services in Public Hospitals</w:t>
      </w:r>
      <w:r>
        <w:t xml:space="preserve">.</w:t>
      </w:r>
    </w:p>
    <w:bookmarkEnd w:id="27"/>
    <w:bookmarkStart w:id="28" w:name="acknowledgments"/>
    <w:p>
      <w:pPr>
        <w:pStyle w:val="Heading2"/>
      </w:pPr>
      <w:r>
        <w:t xml:space="preserve">Acknowledgments</w:t>
      </w:r>
    </w:p>
    <w:p>
      <w:pPr>
        <w:pStyle w:val="FirstParagraph"/>
      </w:pPr>
      <w:r>
        <w:t xml:space="preserve">I extend my gratitude to the physiotherapists who participated in this study, as well as the staff at Zimbabwe’s Ministry of Health and Child Care for providing access to vital data. Special thanks to my academic advisors for their guidance in shaping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Zimbabwe's Harare</dc:title>
  <dc:creator/>
  <dc:language>en</dc:language>
  <cp:keywords/>
  <dcterms:created xsi:type="dcterms:W3CDTF">2026-07-23T01:01:28Z</dcterms:created>
  <dcterms:modified xsi:type="dcterms:W3CDTF">2026-07-23T01:01:28Z</dcterms:modified>
</cp:coreProperties>
</file>

<file path=docProps/custom.xml><?xml version="1.0" encoding="utf-8"?>
<Properties xmlns="http://schemas.openxmlformats.org/officeDocument/2006/custom-properties" xmlns:vt="http://schemas.openxmlformats.org/officeDocument/2006/docPropsVTypes"/>
</file>