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a6f45d7aad6584085566e7a1da693299081fb55"/>
    <w:p>
      <w:pPr>
        <w:pStyle w:val="Heading1"/>
      </w:pPr>
      <w:r>
        <w:t xml:space="preserve">Undergraduate Thesis: The Role of Plumbers in Urban Development in Afghanistan Kabul</w:t>
      </w:r>
    </w:p>
    <w:bookmarkStart w:id="20" w:name="abstract"/>
    <w:p>
      <w:pPr>
        <w:pStyle w:val="Heading2"/>
      </w:pPr>
      <w:r>
        <w:t xml:space="preserve">Abstract</w:t>
      </w:r>
    </w:p>
    <w:p>
      <w:pPr>
        <w:pStyle w:val="FirstParagraph"/>
      </w:pPr>
      <w:r>
        <w:t xml:space="preserve">This Undergraduate Thesis explores the critical role of plumbers in addressing infrastructure challenges within Afghanistan’s capital, Kabul. As a rapidly urbanizing city with growing populations and limited resources, Kabul faces significant demands for reliable plumbing services. This study examines the current state of plumbing infrastructure in Kabul, evaluates the skills and challenges faced by local plumbers, and proposes strategies to improve their capacity to meet urban development needs. By analyzing socio-economic factors, policy frameworks, and on-the-ground realities, this thesis underscores the importance of integrating skilled plumbers into Afghanistan’s broader vision for sustainable urban growth.</w:t>
      </w:r>
    </w:p>
    <w:bookmarkEnd w:id="20"/>
    <w:bookmarkStart w:id="21" w:name="introduction"/>
    <w:p>
      <w:pPr>
        <w:pStyle w:val="Heading2"/>
      </w:pPr>
      <w:r>
        <w:t xml:space="preserve">Introduction</w:t>
      </w:r>
    </w:p>
    <w:p>
      <w:pPr>
        <w:pStyle w:val="FirstParagraph"/>
      </w:pPr>
      <w:r>
        <w:t xml:space="preserve">Afghanistan Kabul stands as a microcosm of the nation’s developmental challenges and opportunities. As the largest city in Afghanistan, it has experienced rapid population growth, economic fluctuations, and infrastructure strains. Among the many professions vital to urban life, plumbers play an indispensable role in ensuring access to clean water, sanitation systems, and safe living conditions. However, their work remains under-recognized despite its direct impact on public health and quality of life. This Undergraduate Thesis seeks to address this gap by examining the profession of a plumber in Kabul’s context—its significance, challenges, and potential for growth.</w:t>
      </w:r>
    </w:p>
    <w:bookmarkEnd w:id="21"/>
    <w:bookmarkStart w:id="22" w:name="historical-and-socio-economic-context"/>
    <w:p>
      <w:pPr>
        <w:pStyle w:val="Heading2"/>
      </w:pPr>
      <w:r>
        <w:t xml:space="preserve">Historical and Socio-Economic Context</w:t>
      </w:r>
    </w:p>
    <w:p>
      <w:pPr>
        <w:pStyle w:val="FirstParagraph"/>
      </w:pPr>
      <w:r>
        <w:t xml:space="preserve">Kabul’s plumbing infrastructure has long been shaped by its historical development and socio-economic dynamics. Post-2001 reconstruction efforts introduced modern sanitation systems in parts of the city, but inconsistent maintenance and limited investment have left many areas underserved. Over 40% of Kabul’s population resides in informal settlements or poorly planned neighborhoods, where plumbing services are either absent or substandard. This scarcity has placed immense pressure on local plumbers to address both immediate needs and systemic gaps.</w:t>
      </w:r>
    </w:p>
    <w:bookmarkEnd w:id="22"/>
    <w:bookmarkStart w:id="23" w:name="X6f3a244e04bdda1c6c75bb0866909ac4b053f49"/>
    <w:p>
      <w:pPr>
        <w:pStyle w:val="Heading2"/>
      </w:pPr>
      <w:r>
        <w:t xml:space="preserve">The Role of Plumbers in Urban Development</w:t>
      </w:r>
    </w:p>
    <w:p>
      <w:pPr>
        <w:pStyle w:val="FirstParagraph"/>
      </w:pPr>
      <w:r>
        <w:t xml:space="preserve">Plumbers in Kabul are not merely technicians; they are essential contributors to urban resilience. Their expertise spans residential, commercial, and public infrastructure projects. For instance, plumbers repair leaking water pipes in densely populated areas, install sewage systems for new housing developments, and ensure compliance with health regulations for restaurants and hospitals. In a city where water scarcity is a pressing issue, their ability to optimize existing resources becomes critical.</w:t>
      </w:r>
    </w:p>
    <w:p>
      <w:pPr>
        <w:pStyle w:val="BodyText"/>
      </w:pPr>
      <w:r>
        <w:t xml:space="preserve">Moreover, plumbers often act as informal advisors to communities on water conservation practices. In neighborhoods lacking centralized sewage systems, they design makeshift solutions that balance cost-effectiveness with functionality. This adaptability highlights the ingenuity required of plumbers in Kabul’s unique context.</w:t>
      </w:r>
    </w:p>
    <w:bookmarkEnd w:id="23"/>
    <w:bookmarkStart w:id="24" w:name="challenges-faced-by-plumbers-in-kabul"/>
    <w:p>
      <w:pPr>
        <w:pStyle w:val="Heading2"/>
      </w:pPr>
      <w:r>
        <w:t xml:space="preserve">Challenges Faced by Plumbers in Kabul</w:t>
      </w:r>
    </w:p>
    <w:p>
      <w:pPr>
        <w:pStyle w:val="FirstParagraph"/>
      </w:pPr>
      <w:r>
        <w:t xml:space="preserve">Despite their importance, plumbers in Kabul operate within a challenging environment. Key obstacles include:</w:t>
      </w:r>
    </w:p>
    <w:p>
      <w:pPr>
        <w:numPr>
          <w:ilvl w:val="0"/>
          <w:numId w:val="1001"/>
        </w:numPr>
        <w:pStyle w:val="Compact"/>
      </w:pPr>
      <w:r>
        <w:rPr>
          <w:bCs/>
          <w:b/>
        </w:rPr>
        <w:t xml:space="preserve">Lack of Formal Training:</w:t>
      </w:r>
      <w:r>
        <w:t xml:space="preserve"> </w:t>
      </w:r>
      <w:r>
        <w:t xml:space="preserve">Many plumbers are self-taught or trained through informal apprenticeships, leading to inconsistencies in skill quality.</w:t>
      </w:r>
    </w:p>
    <w:p>
      <w:pPr>
        <w:numPr>
          <w:ilvl w:val="0"/>
          <w:numId w:val="1001"/>
        </w:numPr>
        <w:pStyle w:val="Compact"/>
      </w:pPr>
      <w:r>
        <w:rPr>
          <w:bCs/>
          <w:b/>
        </w:rPr>
        <w:t xml:space="preserve">Resource Scarcity:</w:t>
      </w:r>
      <w:r>
        <w:t xml:space="preserve"> </w:t>
      </w:r>
      <w:r>
        <w:t xml:space="preserve">Limited access to tools, materials, and modern equipment hampers their ability to perform complex tasks efficiently.</w:t>
      </w:r>
    </w:p>
    <w:p>
      <w:pPr>
        <w:numPr>
          <w:ilvl w:val="0"/>
          <w:numId w:val="1001"/>
        </w:numPr>
        <w:pStyle w:val="Compact"/>
      </w:pPr>
      <w:r>
        <w:rPr>
          <w:bCs/>
          <w:b/>
        </w:rPr>
        <w:t xml:space="preserve">Unregulated Market:</w:t>
      </w:r>
      <w:r>
        <w:t xml:space="preserve"> </w:t>
      </w:r>
      <w:r>
        <w:t xml:space="preserve">The absence of standardized licensing or certification processes allows unqualified individuals to enter the profession, risking public safety.</w:t>
      </w:r>
    </w:p>
    <w:p>
      <w:pPr>
        <w:numPr>
          <w:ilvl w:val="0"/>
          <w:numId w:val="1001"/>
        </w:numPr>
        <w:pStyle w:val="Compact"/>
      </w:pPr>
      <w:r>
        <w:rPr>
          <w:bCs/>
          <w:b/>
        </w:rPr>
        <w:t xml:space="preserve">Economic Pressures:</w:t>
      </w:r>
      <w:r>
        <w:t xml:space="preserve"> </w:t>
      </w:r>
      <w:r>
        <w:t xml:space="preserve">Low wages and high competition force plumbers to prioritize short-term fixes over long-term infrastructure improvements.</w:t>
      </w:r>
    </w:p>
    <w:bookmarkEnd w:id="24"/>
    <w:bookmarkStart w:id="25" w:name="policy-and-institutional-frameworks"/>
    <w:p>
      <w:pPr>
        <w:pStyle w:val="Heading2"/>
      </w:pPr>
      <w:r>
        <w:t xml:space="preserve">Policy and Institutional Frameworks</w:t>
      </w:r>
    </w:p>
    <w:p>
      <w:pPr>
        <w:pStyle w:val="FirstParagraph"/>
      </w:pPr>
      <w:r>
        <w:t xml:space="preserve">Afghanistan’s National Urban Development Strategy (NUDS) recognizes the need for improved sanitation and water management in cities like Kabul. However, implementation remains fragmented. Local government bodies often lack the capacity to enforce building codes or provide technical support to plumbers. Non-governmental organizations (NGOs) and international donors have initiated projects to train plumbers in modern techniques, but these efforts are sporadic and underfunded.</w:t>
      </w:r>
    </w:p>
    <w:p>
      <w:pPr>
        <w:pStyle w:val="BodyText"/>
      </w:pPr>
      <w:r>
        <w:t xml:space="preserve">This thesis argues for a more integrated approach, where policymakers collaborate with local plumbing communities to develop training programs, establish licensing systems, and allocate resources for infrastructure upgrades. Such initiatives would not only enhance the professionalism of plumbers but also align their work with national development goals.</w:t>
      </w:r>
    </w:p>
    <w:bookmarkEnd w:id="25"/>
    <w:bookmarkStart w:id="26" w:name="Xfa975c2bfaef0372d5e3c045423f1159b46d75c"/>
    <w:p>
      <w:pPr>
        <w:pStyle w:val="Heading2"/>
      </w:pPr>
      <w:r>
        <w:t xml:space="preserve">Case Study: Plumbing in Kabul’s Informal Settlements</w:t>
      </w:r>
    </w:p>
    <w:p>
      <w:pPr>
        <w:pStyle w:val="FirstParagraph"/>
      </w:pPr>
      <w:r>
        <w:t xml:space="preserve">A case study of Kabul’s informal settlements illustrates the daily struggles of plumbers operating in underserved areas. In neighborhoods like Shinkai or Dil-e-Badam, plumbers often work with minimal tools to install rudimentary water systems. They rely on community networks for referrals and face risks such as electrical hazards during repairs. Interviews with local plumbers reveal a deep commitment to their craft, despite the physical and economic challenges they endure.</w:t>
      </w:r>
    </w:p>
    <w:p>
      <w:pPr>
        <w:pStyle w:val="BodyText"/>
      </w:pPr>
      <w:r>
        <w:t xml:space="preserve">These experiences highlight the need for targeted interventions, such as subsidized training programs or partnerships between plumbers’ unions and NGOs to provide safe working conditions and equipment.</w:t>
      </w:r>
    </w:p>
    <w:bookmarkEnd w:id="26"/>
    <w:bookmarkStart w:id="27" w:name="recommendations"/>
    <w:p>
      <w:pPr>
        <w:pStyle w:val="Heading2"/>
      </w:pPr>
      <w:r>
        <w:t xml:space="preserve">Recommendations</w:t>
      </w:r>
    </w:p>
    <w:p>
      <w:pPr>
        <w:pStyle w:val="FirstParagraph"/>
      </w:pPr>
      <w:r>
        <w:t xml:space="preserve">To strengthen the role of plumbers in Afghanistan Kabul’s urban development, this thesis proposes:</w:t>
      </w:r>
    </w:p>
    <w:p>
      <w:pPr>
        <w:numPr>
          <w:ilvl w:val="0"/>
          <w:numId w:val="1002"/>
        </w:numPr>
        <w:pStyle w:val="Compact"/>
      </w:pPr>
      <w:r>
        <w:rPr>
          <w:bCs/>
          <w:b/>
        </w:rPr>
        <w:t xml:space="preserve">Formalizing Training Programs:</w:t>
      </w:r>
      <w:r>
        <w:t xml:space="preserve"> </w:t>
      </w:r>
      <w:r>
        <w:t xml:space="preserve">Establish vocational schools or workshops focused on plumbing, with support from government and private sector stakeholders.</w:t>
      </w:r>
    </w:p>
    <w:p>
      <w:pPr>
        <w:numPr>
          <w:ilvl w:val="0"/>
          <w:numId w:val="1002"/>
        </w:numPr>
        <w:pStyle w:val="Compact"/>
      </w:pPr>
      <w:r>
        <w:rPr>
          <w:bCs/>
          <w:b/>
        </w:rPr>
        <w:t xml:space="preserve">Licensing and Certification:</w:t>
      </w:r>
      <w:r>
        <w:t xml:space="preserve"> </w:t>
      </w:r>
      <w:r>
        <w:t xml:space="preserve">Create a regulatory body to oversee plumber qualifications, ensuring adherence to safety and quality standards.</w:t>
      </w:r>
    </w:p>
    <w:p>
      <w:pPr>
        <w:numPr>
          <w:ilvl w:val="0"/>
          <w:numId w:val="1002"/>
        </w:numPr>
        <w:pStyle w:val="Compact"/>
      </w:pPr>
      <w:r>
        <w:rPr>
          <w:bCs/>
          <w:b/>
        </w:rPr>
        <w:t xml:space="preserve">Incentivizing Innovation:</w:t>
      </w:r>
      <w:r>
        <w:t xml:space="preserve"> </w:t>
      </w:r>
      <w:r>
        <w:t xml:space="preserve">Offer grants or subsidies for plumbers who adopt eco-friendly technologies or contribute to large-scale infrastructure projects.</w:t>
      </w:r>
    </w:p>
    <w:p>
      <w:pPr>
        <w:numPr>
          <w:ilvl w:val="0"/>
          <w:numId w:val="1002"/>
        </w:numPr>
        <w:pStyle w:val="Compact"/>
      </w:pPr>
      <w:r>
        <w:rPr>
          <w:bCs/>
          <w:b/>
        </w:rPr>
        <w:t xml:space="preserve">PUBLIC-AWARENESS CAMPAIGNS:</w:t>
      </w:r>
      <w:r>
        <w:t xml:space="preserve"> </w:t>
      </w:r>
      <w:r>
        <w:t xml:space="preserve">Educate residents on the importance of hiring qualified plumbers and maintaining plumbing systems to prevent health risks.</w:t>
      </w:r>
    </w:p>
    <w:bookmarkEnd w:id="27"/>
    <w:bookmarkStart w:id="28" w:name="conclusion"/>
    <w:p>
      <w:pPr>
        <w:pStyle w:val="Heading2"/>
      </w:pPr>
      <w:r>
        <w:t xml:space="preserve">Conclusion</w:t>
      </w:r>
    </w:p>
    <w:p>
      <w:pPr>
        <w:pStyle w:val="FirstParagraph"/>
      </w:pPr>
      <w:r>
        <w:t xml:space="preserve">The profession of a plumber in Afghanistan Kabul is a vital yet underappreciated pillar of urban life. As the city continues to grow, the need for skilled plumbers who can address both immediate and systemic challenges will only increase. This Undergraduate Thesis underscores the urgency of investing in their capacity through education, regulation, and community engagement. By doing so, Afghanistan can move closer to a vision where Kabul’s plumbing infrastructure supports not just survival but sustainable development for its people.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Afghanistan Kabul</dc:title>
  <dc:creator/>
  <dc:language>en</dc:language>
  <cp:keywords/>
  <dcterms:created xsi:type="dcterms:W3CDTF">2026-07-23T01:26:50Z</dcterms:created>
  <dcterms:modified xsi:type="dcterms:W3CDTF">2026-07-23T01:26:50Z</dcterms:modified>
</cp:coreProperties>
</file>

<file path=docProps/custom.xml><?xml version="1.0" encoding="utf-8"?>
<Properties xmlns="http://schemas.openxmlformats.org/officeDocument/2006/custom-properties" xmlns:vt="http://schemas.openxmlformats.org/officeDocument/2006/docPropsVTypes"/>
</file>