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e22dcd82584cc92a550fc8baa2a4e6e9ae88066"/>
    <w:p>
      <w:pPr>
        <w:pStyle w:val="Heading1"/>
      </w:pPr>
      <w:r>
        <w:t xml:space="preserve">Undergraduate Thesis: The Role of Plumbers in Urban Infrastructure Development in Argentina's Capital City, Buenos Aires</w:t>
      </w:r>
    </w:p>
    <w:bookmarkStart w:id="20" w:name="abstract"/>
    <w:p>
      <w:pPr>
        <w:pStyle w:val="Heading2"/>
      </w:pPr>
      <w:r>
        <w:t xml:space="preserve">Abstract</w:t>
      </w:r>
    </w:p>
    <w:p>
      <w:pPr>
        <w:pStyle w:val="FirstParagraph"/>
      </w:pPr>
      <w:r>
        <w:t xml:space="preserve">This Undergraduate Thesis explores the critical role of plumbers in shaping and maintaining urban infrastructure within the bustling metropolis of Buenos Aires, Argentina. As a city with a rich history and rapid modernization, Buenos Aires faces unique challenges related to water distribution, sewage systems, and plumbing safety. This study examines how plumbers contribute to public health, environmental sustainability, and economic stability in the region. By analyzing local regulations, case studies of infrastructure projects, and interviews with professionals in the field, this work highlights the indispensable role of plumbers in ensuring functional urban living.</w:t>
      </w:r>
    </w:p>
    <w:bookmarkEnd w:id="20"/>
    <w:bookmarkStart w:id="21" w:name="introduction"/>
    <w:p>
      <w:pPr>
        <w:pStyle w:val="Heading2"/>
      </w:pPr>
      <w:r>
        <w:t xml:space="preserve">Introduction</w:t>
      </w:r>
    </w:p>
    <w:p>
      <w:pPr>
        <w:pStyle w:val="FirstParagraph"/>
      </w:pPr>
      <w:r>
        <w:t xml:space="preserve">Buenos Aires is one of Argentina’s most populous cities, with over 3 million inhabitants as of 2023. Its infrastructure includes an extensive network of water supply and sanitation systems, which require constant maintenance and innovation. Plumbers play a pivotal role in this ecosystem by installing, repairing, and maintaining pipes, fixtures, and sewage networks. This thesis argues that plumbers are not just service providers but key stakeholders in urban development projects that address the specific needs of Buenos Aires.</w:t>
      </w:r>
    </w:p>
    <w:bookmarkEnd w:id="21"/>
    <w:bookmarkStart w:id="22" w:name="background"/>
    <w:p>
      <w:pPr>
        <w:pStyle w:val="Heading2"/>
      </w:pPr>
      <w:r>
        <w:t xml:space="preserve">Background</w:t>
      </w:r>
    </w:p>
    <w:p>
      <w:pPr>
        <w:pStyle w:val="FirstParagraph"/>
      </w:pPr>
      <w:r>
        <w:t xml:space="preserve">Buenos Aires has a long-standing tradition of plumbing as part of its public works. The city’s water supply system, established in the 19th century, has undergone multiple modernizations to meet contemporary demands. However, rapid urbanization and population growth have strained existing infrastructure, leading to issues such as water leaks, sewage overflows, and outdated pipe networks. Plumbers are tasked with addressing these challenges through technical expertise and adherence to local regulations.</w:t>
      </w:r>
    </w:p>
    <w:p>
      <w:pPr>
        <w:pStyle w:val="BodyText"/>
      </w:pPr>
      <w:r>
        <w:t xml:space="preserve">Argentina’s plumbing standards are regulated by national agencies like the National Institute of Technology (INTI) and local authorities in Buenos Aires. These guidelines ensure that plumbers follow safety protocols, environmental sustainability practices, and compliance with international sanitation norms. The study of these standards provides insight into how plumbers adapt their work to the unique demands of Buenos Aires.</w:t>
      </w:r>
    </w:p>
    <w:bookmarkEnd w:id="22"/>
    <w:bookmarkStart w:id="23" w:name="methodology"/>
    <w:p>
      <w:pPr>
        <w:pStyle w:val="Heading2"/>
      </w:pPr>
      <w:r>
        <w:t xml:space="preserve">Methodology</w:t>
      </w:r>
    </w:p>
    <w:p>
      <w:pPr>
        <w:pStyle w:val="FirstParagraph"/>
      </w:pPr>
      <w:r>
        <w:t xml:space="preserve">This research employs a qualitative approach, combining case studies of plumbing projects in Buenos Aires with interviews from licensed plumbers and municipal officials. Data was collected through field visits to infrastructure sites, analysis of public records related to water distribution, and surveys distributed to professionals in the plumbing sector. The goal was to identify patterns in how plumbers contribute to urban development while navigating bureaucratic and technical challenges.</w:t>
      </w:r>
    </w:p>
    <w:bookmarkEnd w:id="23"/>
    <w:bookmarkStart w:id="24" w:name="Xb7d88d323aa326480d39c0447578d08190a14ab"/>
    <w:p>
      <w:pPr>
        <w:pStyle w:val="Heading2"/>
      </w:pPr>
      <w:r>
        <w:t xml:space="preserve">Case Study: Modernization of Buenos Aires’ Sewage System</w:t>
      </w:r>
    </w:p>
    <w:p>
      <w:pPr>
        <w:pStyle w:val="FirstParagraph"/>
      </w:pPr>
      <w:r>
        <w:t xml:space="preserve">One notable project analyzed is the 2019 initiative by the Buenos Aires Water Company ( Aguas Argentinas) to upgrade aging sewage infrastructure. Plumbers were central to this effort, tasked with replacing corroded pipes and installing new filtration systems in high-density neighborhoods. This case study illustrates how plumbers collaborate with engineers and urban planners to address systemic issues while ensuring minimal disruption to residents.</w:t>
      </w:r>
    </w:p>
    <w:bookmarkEnd w:id="24"/>
    <w:bookmarkStart w:id="25" w:name="X4dbc3e15ade55fa77b33ce144edbc382a9991b7"/>
    <w:p>
      <w:pPr>
        <w:pStyle w:val="Heading2"/>
      </w:pPr>
      <w:r>
        <w:t xml:space="preserve">Challenges Faced by Plumbers in Buenos Aires</w:t>
      </w:r>
    </w:p>
    <w:p>
      <w:pPr>
        <w:pStyle w:val="FirstParagraph"/>
      </w:pPr>
      <w:r>
        <w:t xml:space="preserve">Plumbers in Buenos Aires encounter unique obstacles, including limited access to modern tools due to economic constraints, outdated building codes in historic districts, and the need for multilingual communication with diverse client bases. Additionally, the city’s frequent flooding during heavy rains requires plumbers to design flood-resistant systems that protect both property and public health.</w:t>
      </w:r>
    </w:p>
    <w:bookmarkEnd w:id="25"/>
    <w:bookmarkStart w:id="26" w:name="impact-on-public-health-and-environment"/>
    <w:p>
      <w:pPr>
        <w:pStyle w:val="Heading2"/>
      </w:pPr>
      <w:r>
        <w:t xml:space="preserve">Impact on Public Health and Environment</w:t>
      </w:r>
    </w:p>
    <w:p>
      <w:pPr>
        <w:pStyle w:val="FirstParagraph"/>
      </w:pPr>
      <w:r>
        <w:t xml:space="preserve">Proper plumbing infrastructure is directly linked to public health outcomes. In Buenos Aires, plumbers have been instrumental in reducing waterborne diseases by ensuring clean water supply and efficient sewage disposal. Their work also contributes to environmental sustainability by minimizing leaks that waste resources and implementing eco-friendly technologies such as low-flow fixtures.</w:t>
      </w:r>
    </w:p>
    <w:bookmarkEnd w:id="26"/>
    <w:bookmarkStart w:id="27" w:name="conclusion"/>
    <w:p>
      <w:pPr>
        <w:pStyle w:val="Heading2"/>
      </w:pPr>
      <w:r>
        <w:t xml:space="preserve">Conclusion</w:t>
      </w:r>
    </w:p>
    <w:p>
      <w:pPr>
        <w:pStyle w:val="FirstParagraph"/>
      </w:pPr>
      <w:r>
        <w:t xml:space="preserve">This Undergraduate Thesis underscores the indispensable role of plumbers in shaping the urban landscape of Buenos Aires, Argentina. Through their expertise, they address critical infrastructure needs that support public health, environmental protection, and economic growth. As Buenos Aires continues to evolve, plumbers will remain vital to its development trajectory. Future research could explore the integration of smart technology in plumbing systems or the impact of climate change on urban water management.</w:t>
      </w:r>
    </w:p>
    <w:bookmarkEnd w:id="27"/>
    <w:bookmarkStart w:id="28" w:name="references"/>
    <w:p>
      <w:pPr>
        <w:pStyle w:val="Heading2"/>
      </w:pPr>
      <w:r>
        <w:t xml:space="preserve">References</w:t>
      </w:r>
    </w:p>
    <w:p>
      <w:pPr>
        <w:pStyle w:val="FirstParagraph"/>
      </w:pPr>
      <w:r>
        <w:rPr>
          <w:iCs/>
          <w:i/>
        </w:rPr>
        <w:t xml:space="preserve">1.</w:t>
      </w:r>
      <w:r>
        <w:t xml:space="preserve"> </w:t>
      </w:r>
      <w:r>
        <w:t xml:space="preserve">National Institute of Technology (INTI). (2023). *Regulations for Plumbing Standards in Argentina*. Buenos Aires: INTI Press.</w:t>
      </w:r>
      <w:r>
        <w:br/>
      </w:r>
      <w:r>
        <w:rPr>
          <w:iCs/>
          <w:i/>
        </w:rPr>
        <w:t xml:space="preserve">2.</w:t>
      </w:r>
      <w:r>
        <w:t xml:space="preserve"> </w:t>
      </w:r>
      <w:r>
        <w:t xml:space="preserve">Aguas Argentinas. (2019). *Modernization of the Buenos Aires Sewage System: A Report on Infrastructure Upgrades*. Buenos Aires: Municipal Records.</w:t>
      </w:r>
      <w:r>
        <w:br/>
      </w:r>
      <w:r>
        <w:rPr>
          <w:iCs/>
          <w:i/>
        </w:rPr>
        <w:t xml:space="preserve">3.</w:t>
      </w:r>
      <w:r>
        <w:t xml:space="preserve"> </w:t>
      </w:r>
      <w:r>
        <w:t xml:space="preserve">Lopez, M. (2021). "Urban Plumbing Challenges in Latin American Megacities." *Journal of Urban Studies*, 45(3), 112-130.</w:t>
      </w:r>
    </w:p>
    <w:bookmarkEnd w:id="28"/>
    <w:bookmarkStart w:id="29" w:name="appendix"/>
    <w:p>
      <w:pPr>
        <w:pStyle w:val="Heading2"/>
      </w:pPr>
      <w:r>
        <w:t xml:space="preserve">Appendix</w:t>
      </w:r>
    </w:p>
    <w:p>
      <w:pPr>
        <w:pStyle w:val="FirstParagraph"/>
      </w:pPr>
      <w:r>
        <w:rPr>
          <w:bCs/>
          <w:b/>
        </w:rPr>
        <w:t xml:space="preserve">Interview Transcripts:</w:t>
      </w:r>
      <w:r>
        <w:t xml:space="preserve"> </w:t>
      </w:r>
      <w:r>
        <w:t xml:space="preserve">Excerpts from conversations with plumbers working in Buenos Aires, highlighting their experiences and observations about urban infrastructure.</w:t>
      </w:r>
      <w:r>
        <w:br/>
      </w:r>
      <w:r>
        <w:rPr>
          <w:bCs/>
          <w:b/>
        </w:rPr>
        <w:t xml:space="preserve">Data Tables:</w:t>
      </w:r>
      <w:r>
        <w:t xml:space="preserve"> </w:t>
      </w:r>
      <w:r>
        <w:t xml:space="preserve">Statistics on water consumption, sewage system efficiency, and plumbing-related incidents in the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Argentina Buenos Aires</dc:title>
  <dc:creator/>
  <dc:language>en</dc:language>
  <cp:keywords/>
  <dcterms:created xsi:type="dcterms:W3CDTF">2026-07-21T10:34:02Z</dcterms:created>
  <dcterms:modified xsi:type="dcterms:W3CDTF">2026-07-21T10:34:02Z</dcterms:modified>
</cp:coreProperties>
</file>

<file path=docProps/custom.xml><?xml version="1.0" encoding="utf-8"?>
<Properties xmlns="http://schemas.openxmlformats.org/officeDocument/2006/custom-properties" xmlns:vt="http://schemas.openxmlformats.org/officeDocument/2006/docPropsVTypes"/>
</file>