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979d6922d162a664bda942632ba9f2dd784e4ba"/>
    <w:p>
      <w:pPr>
        <w:pStyle w:val="Heading1"/>
      </w:pPr>
      <w:r>
        <w:t xml:space="preserve">Undergraduate Thesis: The Role of a Plumber in Belgium Brussels</w:t>
      </w:r>
    </w:p>
    <w:bookmarkStart w:id="20" w:name="introduction"/>
    <w:p>
      <w:pPr>
        <w:pStyle w:val="Heading2"/>
      </w:pPr>
      <w:r>
        <w:t xml:space="preserve">Introduction</w:t>
      </w:r>
    </w:p>
    <w:p>
      <w:pPr>
        <w:pStyle w:val="FirstParagraph"/>
      </w:pPr>
      <w:r>
        <w:t xml:space="preserve">This Undergraduate Thesis explores the critical role of plumbers in the urban environment of Belgium Brussels. As a city known for its architectural heritage and dense population, Brussels requires skilled professionals to maintain its infrastructure, particularly in plumbing systems. The thesis examines the unique challenges faced by plumbers in this region, their regulatory framework, and their contributions to public health and safety.</w:t>
      </w:r>
    </w:p>
    <w:bookmarkEnd w:id="20"/>
    <w:bookmarkStart w:id="21" w:name="Xdc5e0cabc50ede985bd8412d15be5441faa17a8"/>
    <w:p>
      <w:pPr>
        <w:pStyle w:val="Heading2"/>
      </w:pPr>
      <w:r>
        <w:t xml:space="preserve">Historical Context of Plumbing in Belgium</w:t>
      </w:r>
    </w:p>
    <w:p>
      <w:pPr>
        <w:pStyle w:val="FirstParagraph"/>
      </w:pPr>
      <w:r>
        <w:t xml:space="preserve">Belgium has a long history of engineering innovation, with plumbing systems evolving alongside industrialization. In Brussels, the 19th-century expansion of water supply networks laid the foundation for modern plumbing practices. However, many historic buildings and districts still rely on aging infrastructure, creating unique demands for plumbers who must balance preservation with contemporary standards.</w:t>
      </w:r>
    </w:p>
    <w:bookmarkEnd w:id="21"/>
    <w:bookmarkStart w:id="22" w:name="Xdcb1165e445c97fffacae9e5be5055be023ea4d"/>
    <w:p>
      <w:pPr>
        <w:pStyle w:val="Heading2"/>
      </w:pPr>
      <w:r>
        <w:t xml:space="preserve">The Plumber's Role in Urban Infrastructure</w:t>
      </w:r>
    </w:p>
    <w:p>
      <w:pPr>
        <w:pStyle w:val="FirstParagraph"/>
      </w:pPr>
      <w:r>
        <w:t xml:space="preserve">A plumber in Belgium Brussels is not merely a tradesperson but a vital link to the city’s public health and safety. Their responsibilities include installing, maintaining, and repairing water supply systems, sewage networks, and sanitation facilities. In a city where historic buildings coexist with modern developments, plumbers must adapt to diverse materials (e.g., lead pipes in older structures versus PEX tubing in new constructions).</w:t>
      </w:r>
    </w:p>
    <w:p>
      <w:pPr>
        <w:numPr>
          <w:ilvl w:val="0"/>
          <w:numId w:val="1001"/>
        </w:numPr>
        <w:pStyle w:val="Compact"/>
      </w:pPr>
      <w:r>
        <w:rPr>
          <w:bCs/>
          <w:b/>
        </w:rPr>
        <w:t xml:space="preserve">Water Supply Systems:</w:t>
      </w:r>
      <w:r>
        <w:t xml:space="preserve"> </w:t>
      </w:r>
      <w:r>
        <w:t xml:space="preserve">Ensuring clean water reaches households and businesses while complying with stringent EU regulations.</w:t>
      </w:r>
    </w:p>
    <w:p>
      <w:pPr>
        <w:numPr>
          <w:ilvl w:val="0"/>
          <w:numId w:val="1001"/>
        </w:numPr>
        <w:pStyle w:val="Compact"/>
      </w:pPr>
      <w:r>
        <w:rPr>
          <w:bCs/>
          <w:b/>
        </w:rPr>
        <w:t xml:space="preserve">Sewage Management:</w:t>
      </w:r>
      <w:r>
        <w:t xml:space="preserve"> </w:t>
      </w:r>
      <w:r>
        <w:t xml:space="preserve">Preventing overflow and contamination by maintaining aging sewage lines, particularly in low-lying areas of Brussels.</w:t>
      </w:r>
    </w:p>
    <w:p>
      <w:pPr>
        <w:numPr>
          <w:ilvl w:val="0"/>
          <w:numId w:val="1001"/>
        </w:numPr>
        <w:pStyle w:val="Compact"/>
      </w:pPr>
      <w:r>
        <w:rPr>
          <w:bCs/>
          <w:b/>
        </w:rPr>
        <w:t xml:space="preserve">Emergency Repairs:</w:t>
      </w:r>
      <w:r>
        <w:t xml:space="preserve"> </w:t>
      </w:r>
      <w:r>
        <w:t xml:space="preserve">Responding to leaks, blockages, or burst pipes that disrupt daily life in a densely populated urban area.</w:t>
      </w:r>
    </w:p>
    <w:bookmarkEnd w:id="22"/>
    <w:bookmarkStart w:id="23" w:name="X45ece82b558936b99373fc2efe9930e4d2b1d1b"/>
    <w:p>
      <w:pPr>
        <w:pStyle w:val="Heading2"/>
      </w:pPr>
      <w:r>
        <w:t xml:space="preserve">Regulatory Framework and Professional Standards</w:t>
      </w:r>
    </w:p>
    <w:p>
      <w:pPr>
        <w:pStyle w:val="FirstParagraph"/>
      </w:pPr>
      <w:r>
        <w:t xml:space="preserve">In Belgium Brussels, plumbers operate under strict legal and safety regulations enforced by the Flemish Government (for Flanders) and the Walloon Government (for Wallonia). Key requirements include:</w:t>
      </w:r>
    </w:p>
    <w:p>
      <w:pPr>
        <w:numPr>
          <w:ilvl w:val="0"/>
          <w:numId w:val="1002"/>
        </w:numPr>
        <w:pStyle w:val="Compact"/>
      </w:pPr>
      <w:r>
        <w:rPr>
          <w:bCs/>
          <w:b/>
        </w:rPr>
        <w:t xml:space="preserve">Licensing:</w:t>
      </w:r>
      <w:r>
        <w:t xml:space="preserve"> </w:t>
      </w:r>
      <w:r>
        <w:t xml:space="preserve">Plumbers must obtain a professional certificate from the relevant regional authority, ensuring they meet technical and ethical standards.</w:t>
      </w:r>
    </w:p>
    <w:p>
      <w:pPr>
        <w:numPr>
          <w:ilvl w:val="0"/>
          <w:numId w:val="1002"/>
        </w:numPr>
        <w:pStyle w:val="Compact"/>
      </w:pPr>
      <w:r>
        <w:rPr>
          <w:bCs/>
          <w:b/>
        </w:rPr>
        <w:t xml:space="preserve">Compliance with EU Directives:</w:t>
      </w:r>
      <w:r>
        <w:t xml:space="preserve"> </w:t>
      </w:r>
      <w:r>
        <w:t xml:space="preserve">Adherence to directives on water quality (e.g., Drinking Water Directive 2020/2184) and environmental protection.</w:t>
      </w:r>
    </w:p>
    <w:p>
      <w:pPr>
        <w:numPr>
          <w:ilvl w:val="0"/>
          <w:numId w:val="1002"/>
        </w:numPr>
        <w:pStyle w:val="Compact"/>
      </w:pPr>
      <w:r>
        <w:rPr>
          <w:bCs/>
          <w:b/>
        </w:rPr>
        <w:t xml:space="preserve">Safety Protocols:</w:t>
      </w:r>
      <w:r>
        <w:t xml:space="preserve"> </w:t>
      </w:r>
      <w:r>
        <w:t xml:space="preserve">Use of Personal Protective Equipment (PPE) and adherence to hazardous waste disposal guidelines when handling chemicals or asbestos in older buildings.</w:t>
      </w:r>
    </w:p>
    <w:p>
      <w:pPr>
        <w:pStyle w:val="FirstParagraph"/>
      </w:pPr>
      <w:r>
        <w:t xml:space="preserve">The Brussels-Capital Region has also introduced initiatives to promote sustainable plumbing, such as incentives for installing low-flow fixtures and rainwater harvesting systems.</w:t>
      </w:r>
    </w:p>
    <w:bookmarkEnd w:id="23"/>
    <w:bookmarkStart w:id="24" w:name="Xd74fe6ecd14ecd01683cdc96dcc46cfdcdc0df0"/>
    <w:p>
      <w:pPr>
        <w:pStyle w:val="Heading2"/>
      </w:pPr>
      <w:r>
        <w:t xml:space="preserve">Case Study: Challenges in Historic Districts</w:t>
      </w:r>
    </w:p>
    <w:p>
      <w:pPr>
        <w:pStyle w:val="FirstParagraph"/>
      </w:pPr>
      <w:r>
        <w:t xml:space="preserve">Brussels’s historic neighborhoods, such as the Grand-Place and Ixelles, pose unique challenges for plumbers. Many buildings predate modern plumbing codes, requiring specialized knowledge to retrofit systems without compromising architectural integrity. For example:</w:t>
      </w:r>
    </w:p>
    <w:p>
      <w:pPr>
        <w:numPr>
          <w:ilvl w:val="0"/>
          <w:numId w:val="1003"/>
        </w:numPr>
        <w:pStyle w:val="Compact"/>
      </w:pPr>
      <w:r>
        <w:rPr>
          <w:bCs/>
          <w:b/>
        </w:rPr>
        <w:t xml:space="preserve">Lead Pipe Replacement:</w:t>
      </w:r>
      <w:r>
        <w:t xml:space="preserve"> </w:t>
      </w:r>
      <w:r>
        <w:t xml:space="preserve">Older homes often have lead pipes, which are now banned due to health risks. Plumbers must carefully replace these with copper or PEX piping while avoiding damage to historic walls.</w:t>
      </w:r>
    </w:p>
    <w:p>
      <w:pPr>
        <w:numPr>
          <w:ilvl w:val="0"/>
          <w:numId w:val="1003"/>
        </w:numPr>
        <w:pStyle w:val="Compact"/>
      </w:pPr>
      <w:r>
        <w:rPr>
          <w:bCs/>
          <w:b/>
        </w:rPr>
        <w:t xml:space="preserve">Sewage Line Upgrades:</w:t>
      </w:r>
      <w:r>
        <w:t xml:space="preserve"> </w:t>
      </w:r>
      <w:r>
        <w:t xml:space="preserve">In districts like Saint-Gilles, plumbers work on updating combined sewer systems to reduce overflow during heavy rainfall, a common issue in the city’s older infrastructure.</w:t>
      </w:r>
    </w:p>
    <w:bookmarkEnd w:id="24"/>
    <w:bookmarkStart w:id="25" w:name="economic-and-social-impact"/>
    <w:p>
      <w:pPr>
        <w:pStyle w:val="Heading2"/>
      </w:pPr>
      <w:r>
        <w:t xml:space="preserve">Economic and Social Impact</w:t>
      </w:r>
    </w:p>
    <w:p>
      <w:pPr>
        <w:pStyle w:val="FirstParagraph"/>
      </w:pPr>
      <w:r>
        <w:t xml:space="preserve">The plumbing industry in Belgium Brussels contributes significantly to the local economy. Plumbers are employed by both private companies and municipal services, with demand driven by urban development projects (e.g., new housing complexes) and infrastructure maintenance. Additionally, skilled plumbers support vulnerable populations, such as elderly residents in social housing who rely on regular system checks to avoid costly emergencies.</w:t>
      </w:r>
    </w:p>
    <w:p>
      <w:pPr>
        <w:pStyle w:val="BodyText"/>
      </w:pPr>
      <w:r>
        <w:t xml:space="preserve">From a social perspective, plumbers play a role in public health by preventing waterborne diseases through proper sanitation. In Brussels’s multicultural communities, their ability to communicate across languages (e.g., French and Dutch) is often an added advantage.</w:t>
      </w:r>
    </w:p>
    <w:bookmarkEnd w:id="25"/>
    <w:bookmarkStart w:id="26" w:name="trends-and-future-outlook"/>
    <w:p>
      <w:pPr>
        <w:pStyle w:val="Heading2"/>
      </w:pPr>
      <w:r>
        <w:t xml:space="preserve">Trends and Future Outlook</w:t>
      </w:r>
    </w:p>
    <w:p>
      <w:pPr>
        <w:pStyle w:val="FirstParagraph"/>
      </w:pPr>
      <w:r>
        <w:t xml:space="preserve">The future of plumbing in Belgium Brussels is shaped by sustainability goals and technological advancements. Trends include:</w:t>
      </w:r>
    </w:p>
    <w:p>
      <w:pPr>
        <w:numPr>
          <w:ilvl w:val="0"/>
          <w:numId w:val="1004"/>
        </w:numPr>
        <w:pStyle w:val="Compact"/>
      </w:pPr>
      <w:r>
        <w:rPr>
          <w:bCs/>
          <w:b/>
        </w:rPr>
        <w:t xml:space="preserve">Smart Plumbing Systems:</w:t>
      </w:r>
      <w:r>
        <w:t xml:space="preserve"> </w:t>
      </w:r>
      <w:r>
        <w:t xml:space="preserve">Integration of IoT-enabled sensors to monitor water usage, detect leaks, and optimize energy consumption.</w:t>
      </w:r>
    </w:p>
    <w:p>
      <w:pPr>
        <w:numPr>
          <w:ilvl w:val="0"/>
          <w:numId w:val="1004"/>
        </w:numPr>
        <w:pStyle w:val="Compact"/>
      </w:pPr>
      <w:r>
        <w:rPr>
          <w:bCs/>
          <w:b/>
        </w:rPr>
        <w:t xml:space="preserve">Green Building Standards:</w:t>
      </w:r>
      <w:r>
        <w:t xml:space="preserve"> </w:t>
      </w:r>
      <w:r>
        <w:t xml:space="preserve">Compliance with the EU’s Energy Performance of Buildings Directive (EPBD) by using eco-friendly materials and reducing water waste.</w:t>
      </w:r>
    </w:p>
    <w:p>
      <w:pPr>
        <w:numPr>
          <w:ilvl w:val="0"/>
          <w:numId w:val="1004"/>
        </w:numPr>
        <w:pStyle w:val="Compact"/>
      </w:pPr>
      <w:r>
        <w:rPr>
          <w:bCs/>
          <w:b/>
        </w:rPr>
        <w:t xml:space="preserve">Vocational Training:</w:t>
      </w:r>
      <w:r>
        <w:t xml:space="preserve"> </w:t>
      </w:r>
      <w:r>
        <w:t xml:space="preserve">Increased investment in apprenticeship programs to address a potential shortage of skilled plumbers as older workers retire.</w:t>
      </w:r>
    </w:p>
    <w:bookmarkEnd w:id="26"/>
    <w:bookmarkStart w:id="27" w:name="conclusion"/>
    <w:p>
      <w:pPr>
        <w:pStyle w:val="Heading2"/>
      </w:pPr>
      <w:r>
        <w:t xml:space="preserve">Conclusion</w:t>
      </w:r>
    </w:p>
    <w:p>
      <w:pPr>
        <w:pStyle w:val="FirstParagraph"/>
      </w:pPr>
      <w:r>
        <w:t xml:space="preserve">In conclusion, the role of a plumber in Belgium Brussels is multifaceted and essential to the city’s functionality and quality of life. This Undergraduate Thesis highlights their technical expertise, adherence to regulations, and adaptability to both historical preservation and modern sustainability goals. As Brussels continues to grow as a European capital, plumbers will remain pivotal in ensuring the city’s infrastructure meets the needs of its diverse population.</w:t>
      </w:r>
    </w:p>
    <w:bookmarkEnd w:id="27"/>
    <w:bookmarkStart w:id="29" w:name="references"/>
    <w:p>
      <w:pPr>
        <w:pStyle w:val="Heading2"/>
      </w:pPr>
      <w:r>
        <w:t xml:space="preserve">References</w:t>
      </w:r>
    </w:p>
    <w:p>
      <w:pPr>
        <w:pStyle w:val="FirstParagraph"/>
      </w:pPr>
      <w:r>
        <w:t xml:space="preserve">This thesis draws on data from the</w:t>
      </w:r>
      <w:r>
        <w:t xml:space="preserve"> </w:t>
      </w:r>
      <w:hyperlink r:id="rId28">
        <w:r>
          <w:rPr>
            <w:rStyle w:val="Hyperlink"/>
          </w:rPr>
          <w:t xml:space="preserve">Brussels-Capital Region Government</w:t>
        </w:r>
      </w:hyperlink>
      <w:r>
        <w:t xml:space="preserve">, reports by the European Environment Agency, and industry publications such as the International Association of Plumbing and Mechanical Officials (IAPMO).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brussels-region.be" TargetMode="External" /></Relationships>
</file>

<file path=word/_rels/footnotes.xml.rels><?xml version="1.0" encoding="UTF-8"?><Relationships xmlns="http://schemas.openxmlformats.org/package/2006/relationships"><Relationship Type="http://schemas.openxmlformats.org/officeDocument/2006/relationships/hyperlink" Id="rId28" Target="https://www.brussels-region.b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Plumber in Belgium Brussels</dc:title>
  <dc:creator/>
  <dc:language>en</dc:language>
  <cp:keywords/>
  <dcterms:created xsi:type="dcterms:W3CDTF">2026-07-20T21:54:45Z</dcterms:created>
  <dcterms:modified xsi:type="dcterms:W3CDTF">2026-07-20T21:54:45Z</dcterms:modified>
</cp:coreProperties>
</file>

<file path=docProps/custom.xml><?xml version="1.0" encoding="utf-8"?>
<Properties xmlns="http://schemas.openxmlformats.org/officeDocument/2006/custom-properties" xmlns:vt="http://schemas.openxmlformats.org/officeDocument/2006/docPropsVTypes"/>
</file>