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14a48a0e44eb95052136877933588eff60dd2f"/>
    <w:p>
      <w:pPr>
        <w:pStyle w:val="Heading1"/>
      </w:pPr>
      <w:r>
        <w:t xml:space="preserve">Undergraduate Thesis: The Role of Plumbers in Urban Infrastructure Development in China Beijing</w:t>
      </w:r>
    </w:p>
    <w:bookmarkStart w:id="20" w:name="abstract"/>
    <w:p>
      <w:pPr>
        <w:pStyle w:val="Heading2"/>
      </w:pPr>
      <w:r>
        <w:t xml:space="preserve">Abstract</w:t>
      </w:r>
    </w:p>
    <w:p>
      <w:pPr>
        <w:pStyle w:val="FirstParagraph"/>
      </w:pPr>
      <w:r>
        <w:t xml:space="preserve">This Undergraduate Thesis explores the critical role of plumbers in shaping urban infrastructure development, with a specific focus on the city of Beijing, China. As one of the world's most populous metropolitan areas, Beijing faces unique challenges in maintaining and modernizing its aging plumbing systems while meeting the demands of rapid urbanization. The study examines how skilled plumbers contribute to addressing these challenges through technical expertise, innovation, and adherence to local regulations. It also highlights the socio-economic impact of the plumbing profession in Beijing, including employment opportunities and public health implications. By analyzing case studies and industry practices in Beijing, this thesis underscores the indispensable role of plumbers in ensuring sustainable urban growth.</w:t>
      </w:r>
    </w:p>
    <w:bookmarkEnd w:id="20"/>
    <w:bookmarkStart w:id="21" w:name="introduction"/>
    <w:p>
      <w:pPr>
        <w:pStyle w:val="Heading2"/>
      </w:pPr>
      <w:r>
        <w:t xml:space="preserve">Introduction</w:t>
      </w:r>
    </w:p>
    <w:p>
      <w:pPr>
        <w:pStyle w:val="FirstParagraph"/>
      </w:pPr>
      <w:r>
        <w:t xml:space="preserve">The city of Beijing, as the capital of China, serves as a microcosm of the country's rapid urbanization and infrastructure expansion. With a population exceeding 21 million and an ever-growing demand for modernized living standards, Beijing has prioritized the development of efficient plumbing systems to support its residents. However, this requires skilled professionals like plumbers who specialize in installing, repairing, and maintaining water supply, drainage, and sanitation systems. This thesis investigates how plumbers in Beijing navigate the complexities of urban infrastructure while adhering to local building codes and environmental regulations. It also addresses the cultural and economic factors that influence the profession's growth in this dynamic city.</w:t>
      </w:r>
    </w:p>
    <w:bookmarkEnd w:id="21"/>
    <w:bookmarkStart w:id="22" w:name="literature-review"/>
    <w:p>
      <w:pPr>
        <w:pStyle w:val="Heading2"/>
      </w:pPr>
      <w:r>
        <w:t xml:space="preserve">Literature Review</w:t>
      </w:r>
    </w:p>
    <w:p>
      <w:pPr>
        <w:pStyle w:val="FirstParagraph"/>
      </w:pPr>
      <w:r>
        <w:t xml:space="preserve">Previous research on plumbers in China has emphasized their role in addressing public health challenges, particularly in rural areas. However, Beijing presents a unique context due to its high population density and aging infrastructure. Studies by the Beijing Municipal Commission of Urban Management (e.g., 2021) highlight the need for modernizing sewage systems to prevent overflow during heavy rainfall, a task that relies heavily on skilled plumbers. Additionally, academic publications from institutions like Tsinghua University discuss how green plumbing technologies, such as low-flow fixtures and rainwater harvesting systems, are being integrated into Beijing's construction projects. These innovations underscore the evolving responsibilities of plumbers in aligning with sustainability goals.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to examine the role of plumbers in Beijing. Data was collected from government reports, industry white papers (e.g., "Beijing Plumbing Industry Development Plan 2030"), and interviews with licensed plumbers in the city. The study also references local regulations such as the</w:t>
      </w:r>
      <w:r>
        <w:t xml:space="preserve"> </w:t>
      </w:r>
      <w:r>
        <w:rPr>
          <w:iCs/>
          <w:i/>
        </w:rPr>
        <w:t xml:space="preserve">Beijing Construction Engineering Technical Specifications</w:t>
      </w:r>
      <w:r>
        <w:t xml:space="preserve">, which outline standards for plumbing systems in residential and commercial buildings. By synthesizing this information, the thesis provides a comprehensive overview of how plumbers contribute to Beijing's infrastructure resilience.</w:t>
      </w:r>
    </w:p>
    <w:bookmarkEnd w:id="23"/>
    <w:bookmarkStart w:id="24" w:name="key-challenges-and-opportunities"/>
    <w:p>
      <w:pPr>
        <w:pStyle w:val="Heading2"/>
      </w:pPr>
      <w:r>
        <w:t xml:space="preserve">Key Challenges and Opportunities</w:t>
      </w:r>
    </w:p>
    <w:p>
      <w:pPr>
        <w:pStyle w:val="FirstParagraph"/>
      </w:pPr>
      <w:r>
        <w:t xml:space="preserve">The profession of plumber in Beijing faces several challenges, including the need to adapt to stringent environmental regulations and the integration of smart home technologies. For instance, plumbers must now comply with China's National Water Conservation Standards, which require retrofitting older buildings with water-efficient fixtures. At the same time, opportunities arise from government initiatives like Beijing's "Green City" program, which incentivizes sustainable plumbing solutions. Plumbers in this city also benefit from vocational training programs offered by institutions such as the Beijing Vocational and Technical College of Construction.</w:t>
      </w:r>
    </w:p>
    <w:bookmarkEnd w:id="24"/>
    <w:bookmarkStart w:id="25" w:name="X595b7458b1146ecb551cb7c88f5ae34e63a4747"/>
    <w:p>
      <w:pPr>
        <w:pStyle w:val="Heading2"/>
      </w:pPr>
      <w:r>
        <w:t xml:space="preserve">Case Study: The Renovation of Haidian District</w:t>
      </w:r>
    </w:p>
    <w:p>
      <w:pPr>
        <w:pStyle w:val="FirstParagraph"/>
      </w:pPr>
      <w:r>
        <w:t xml:space="preserve">A notable example of plumbers' impact in Beijing is the renovation of Haidian District, home to Tsinghua University and a hub for technological innovation. In 2019, the district underwent a major infrastructure upgrade to address chronic flooding issues caused by outdated drainage systems. Skilled plumbers collaborated with engineers to install permeable pavements and advanced sewage treatment units, significantly reducing flood risks. This project exemplifies how plumbers in Beijing are pivotal in transforming urban landscapes while ensuring public safety.</w:t>
      </w:r>
    </w:p>
    <w:bookmarkEnd w:id="25"/>
    <w:bookmarkStart w:id="26" w:name="economic-and-social-impact"/>
    <w:p>
      <w:pPr>
        <w:pStyle w:val="Heading2"/>
      </w:pPr>
      <w:r>
        <w:t xml:space="preserve">Economic and Social Impact</w:t>
      </w:r>
    </w:p>
    <w:p>
      <w:pPr>
        <w:pStyle w:val="FirstParagraph"/>
      </w:pPr>
      <w:r>
        <w:t xml:space="preserve">The plumbing profession in Beijing supports both the local economy and workforce diversity. According to the Beijing Bureau of Statistics, the plumbing industry employs over 50,000 people directly, with many working as independent contractors or through small-to-medium enterprises (SMEs). Additionally, plumbers play a vital role in maintaining public health by preventing waterborne diseases through proper sanitation systems. This aligns with the Chinese government's goal of improving urban living standards under the "Healthy China 2030" initiative.</w:t>
      </w:r>
    </w:p>
    <w:bookmarkEnd w:id="26"/>
    <w:bookmarkStart w:id="27" w:name="conclusion"/>
    <w:p>
      <w:pPr>
        <w:pStyle w:val="Heading2"/>
      </w:pPr>
      <w:r>
        <w:t xml:space="preserve">Conclusion</w:t>
      </w:r>
    </w:p>
    <w:p>
      <w:pPr>
        <w:pStyle w:val="FirstParagraph"/>
      </w:pPr>
      <w:r>
        <w:t xml:space="preserve">The role of plumbers in Beijing is indispensable to the city's development as a global metropolis. From addressing aging infrastructure to embracing sustainable practices, plumbers contribute to the resilience and livability of Beijing's urban environment. As China continues its rapid growth, the profession of plumber in this city must evolve through continued education, technological adaptation, and policy support. This Undergraduate Thesis highlights the critical intersection between skilled labor and urban development in Beijing, emphasizing the need for further research into how plumbers can drive innovation in a rapidly changing world.</w:t>
      </w:r>
    </w:p>
    <w:bookmarkEnd w:id="27"/>
    <w:bookmarkStart w:id="28" w:name="references"/>
    <w:p>
      <w:pPr>
        <w:pStyle w:val="Heading2"/>
      </w:pPr>
      <w:r>
        <w:t xml:space="preserve">References</w:t>
      </w:r>
    </w:p>
    <w:p>
      <w:pPr>
        <w:numPr>
          <w:ilvl w:val="0"/>
          <w:numId w:val="1001"/>
        </w:numPr>
        <w:pStyle w:val="Compact"/>
      </w:pPr>
      <w:r>
        <w:t xml:space="preserve">Beijing Municipal Commission of Urban Management. (2021). "Urban Drainage System Modernization Plan." Beijing: Government Publications.</w:t>
      </w:r>
    </w:p>
    <w:p>
      <w:pPr>
        <w:numPr>
          <w:ilvl w:val="0"/>
          <w:numId w:val="1001"/>
        </w:numPr>
        <w:pStyle w:val="Compact"/>
      </w:pPr>
      <w:r>
        <w:t xml:space="preserve">Tsinghua University School of Architecture. (2019). "Sustainable Plumbing Solutions in Chinese Cities." Journal of Urban Development, 34(2), pp. 112-130.</w:t>
      </w:r>
    </w:p>
    <w:p>
      <w:pPr>
        <w:numPr>
          <w:ilvl w:val="0"/>
          <w:numId w:val="1001"/>
        </w:numPr>
        <w:pStyle w:val="Compact"/>
      </w:pPr>
      <w:r>
        <w:t xml:space="preserve">Beijing Bureau of Statistics. (2020). "Economic Contribution of the Construction Industry." Beijing Statistical Yearbook.</w:t>
      </w:r>
    </w:p>
    <w:bookmarkEnd w:id="28"/>
    <w:bookmarkStart w:id="29"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Plumber</w:t>
      </w:r>
      <w:r>
        <w:t xml:space="preserve">,</w:t>
      </w:r>
      <w:r>
        <w:t xml:space="preserve"> </w:t>
      </w:r>
      <w:r>
        <w:rPr>
          <w:bCs/>
          <w:b/>
        </w:rPr>
        <w:t xml:space="preserve">China Beijing</w:t>
      </w:r>
      <w:r>
        <w:t xml:space="preserve">, urban infrastructure, sustainable development, plumbing technology.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Development in China Beijing</dc:title>
  <dc:creator/>
  <dc:language>en</dc:language>
  <cp:keywords/>
  <dcterms:created xsi:type="dcterms:W3CDTF">2026-07-22T19:37:03Z</dcterms:created>
  <dcterms:modified xsi:type="dcterms:W3CDTF">2026-07-22T19:37:03Z</dcterms:modified>
</cp:coreProperties>
</file>

<file path=docProps/custom.xml><?xml version="1.0" encoding="utf-8"?>
<Properties xmlns="http://schemas.openxmlformats.org/officeDocument/2006/custom-properties" xmlns:vt="http://schemas.openxmlformats.org/officeDocument/2006/docPropsVTypes"/>
</file>