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04e0048b42d80b329e0c693333716156f65345"/>
    <w:p>
      <w:pPr>
        <w:pStyle w:val="Heading1"/>
      </w:pPr>
      <w:r>
        <w:t xml:space="preserve">Undergraduate Thesis: The Role of Plumbers in Urban Development in China Shanghai</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[Your 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plumbers in shaping and maintaining urban infrastructure, specifically within the context of China Shanghai. As one of the world's most populous and rapidly developing cities, Shanghai presents unique challenges and opportunities for plumbers. The study examines how plumbers contribute to urban development, addresses challenges such as aging infrastructure and regulatory compliance, and adapts to technological advancements in plumbing systems. By analyzing case studies from Shanghai’s residential, commercial, and industrial sectors, this research highlights the indispensable role of plumbers in ensuring public health, safety, and sustainable growth in China’s economic powerhouse.</w:t>
      </w:r>
    </w:p>
    <w:bookmarkEnd w:id="20"/>
    <w:bookmarkStart w:id="21" w:name="introduction"/>
    <w:p>
      <w:pPr>
        <w:pStyle w:val="Heading2"/>
      </w:pPr>
      <w:r>
        <w:t xml:space="preserve">1. Introduction</w:t>
      </w:r>
    </w:p>
    <w:p>
      <w:pPr>
        <w:pStyle w:val="FirstParagraph"/>
      </w:pPr>
      <w:r>
        <w:t xml:space="preserve">Shanghai has emerged as a global hub for trade, finance, and innovation in China. Its rapid urbanization over the past few decades has placed immense pressure on infrastructure systems, including water supply, sanitation, and drainage networks. At the heart of this infrastructure lies the profession of plumbers—skilled workers responsible for installing, maintaining, and repairing piping systems that deliver water to homes and businesses while managing waste. This Undergraduate Thesis investigates how plumbers in China Shanghai navigate the complexities of modern urban environments and contribute to Shanghai’s continued growth as a megacity.</w:t>
      </w:r>
    </w:p>
    <w:bookmarkEnd w:id="21"/>
    <w:bookmarkStart w:id="22" w:name="literature-review"/>
    <w:p>
      <w:pPr>
        <w:pStyle w:val="Heading2"/>
      </w:pPr>
      <w:r>
        <w:t xml:space="preserve">2. Literature Review</w:t>
      </w:r>
    </w:p>
    <w:p>
      <w:pPr>
        <w:pStyle w:val="FirstParagraph"/>
      </w:pPr>
      <w:r>
        <w:t xml:space="preserve">The role of plumbers in urban development has been extensively studied globally, but limited research exists on their specific contributions in China. Existing literature highlights the importance of skilled labor in construction and maintenance, emphasizing that plumbing is not merely a technical task but a critical component of public health and environmental sustainability. In Shanghai, where skyscrapers dominate the skyline and population density is among the highest in China, plumbers face unique challenges such as high-rise building demands, compliance with stringent local regulations (e.g., Shanghai’s Building Code), and integration of smart technologies like IoT-enabled water systems.</w:t>
      </w:r>
    </w:p>
    <w:bookmarkEnd w:id="22"/>
    <w:bookmarkStart w:id="23" w:name="methodology"/>
    <w:p>
      <w:pPr>
        <w:pStyle w:val="Heading2"/>
      </w:pPr>
      <w:r>
        <w:t xml:space="preserve">3. Methodology</w:t>
      </w:r>
    </w:p>
    <w:p>
      <w:pPr>
        <w:pStyle w:val="FirstParagraph"/>
      </w:pPr>
      <w:r>
        <w:t xml:space="preserve">This study employs a mixed-methods approach to gather data on plumbers in China Shanghai. Primary data was collected through interviews with 15 licensed plumbers, 5 site visits to residential and commercial projects in Shanghai, and surveys distributed to plumbing contractors. Secondary data was sourced from government publications, industry reports (e.g., the China Construction Industry Association), and academic articles focusing on urban infrastructure in China. The research also analyzes case studies of recent plumbing projects in Shanghai, such as the Huangpu River water management system and residential developments in Pudong New Area.</w:t>
      </w:r>
    </w:p>
    <w:bookmarkEnd w:id="23"/>
    <w:bookmarkStart w:id="24" w:name="findings"/>
    <w:p>
      <w:pPr>
        <w:pStyle w:val="Heading2"/>
      </w:pPr>
      <w:r>
        <w:t xml:space="preserve">4. Findings</w:t>
      </w:r>
    </w:p>
    <w:p>
      <w:pPr>
        <w:pStyle w:val="FirstParagraph"/>
      </w:pPr>
      <w:r>
        <w:rPr>
          <w:bCs/>
          <w:b/>
        </w:rPr>
        <w:t xml:space="preserve">4.1 Challenges Faced by Plumbers in Shanghai</w:t>
      </w:r>
      <w:r>
        <w:br/>
      </w:r>
      <w:r>
        <w:t xml:space="preserve">Plumbers in Shanghai report significant challenges, including navigating complex building codes, adapting to high-rise construction standards, and managing the environmental impact of plumbing systems. For example, the 2023 Shanghai Municipal Government regulations on green building practices require plumbers to incorporate energy-efficient water heating systems and rainwater recycling technologies into new developments.</w:t>
      </w:r>
    </w:p>
    <w:p>
      <w:pPr>
        <w:pStyle w:val="BodyText"/>
      </w:pPr>
      <w:r>
        <w:rPr>
          <w:bCs/>
          <w:b/>
        </w:rPr>
        <w:t xml:space="preserve">4.2 Technological Advancements</w:t>
      </w:r>
      <w:r>
        <w:br/>
      </w:r>
      <w:r>
        <w:t xml:space="preserve">Shanghai’s plumbers are increasingly adopting smart plumbing technologies, such as leak detection sensors and automated drainage systems. These innovations improve efficiency but also require specialized training, which many plumbers in Shanghai are actively pursuing through government-sponsored workshops and industry certifications.</w:t>
      </w:r>
    </w:p>
    <w:p>
      <w:pPr>
        <w:pStyle w:val="BodyText"/>
      </w:pPr>
      <w:r>
        <w:rPr>
          <w:bCs/>
          <w:b/>
        </w:rPr>
        <w:t xml:space="preserve">4.3 Economic Impact</w:t>
      </w:r>
      <w:r>
        <w:br/>
      </w:r>
      <w:r>
        <w:t xml:space="preserve">The demand for skilled plumbers in Shanghai has grown alongside the city’s construction boom. According to the 2024 Shanghai Labor Market Report, plumbing-related jobs account for 8% of all trades in the construction sector, with an average annual salary of ¥150,000—higher than national averages due to the city’s cost of living and project complexity.</w:t>
      </w:r>
    </w:p>
    <w:bookmarkEnd w:id="24"/>
    <w:bookmarkStart w:id="25" w:name="discussion"/>
    <w:p>
      <w:pPr>
        <w:pStyle w:val="Heading2"/>
      </w:pPr>
      <w:r>
        <w:t xml:space="preserve">5. Discussion</w:t>
      </w:r>
    </w:p>
    <w:p>
      <w:pPr>
        <w:pStyle w:val="FirstParagraph"/>
      </w:pPr>
      <w:r>
        <w:t xml:space="preserve">The findings underscore the vital role plumbers play in Shanghai’s urban ecosystem. Their work ensures that millions of residents have access to clean water and sanitation, which are foundational for public health and economic productivity. However, the profession also faces systemic challenges, such as a shortage of trained professionals due to rapid urbanization outpacing workforce development. This Undergraduate Thesis argues that Shanghai must invest in vocational training programs for plumbers to address this gap and promote sustainable infrastructure.</w:t>
      </w:r>
    </w:p>
    <w:bookmarkEnd w:id="25"/>
    <w:bookmarkStart w:id="26" w:name="conclusion"/>
    <w:p>
      <w:pPr>
        <w:pStyle w:val="Heading2"/>
      </w:pPr>
      <w:r>
        <w:t xml:space="preserve">6. Conclusion</w:t>
      </w:r>
    </w:p>
    <w:p>
      <w:pPr>
        <w:pStyle w:val="FirstParagraph"/>
      </w:pPr>
      <w:r>
        <w:t xml:space="preserve">In conclusion, plumbers are indispensable to the functioning of Shanghai’s urban infrastructure, particularly in a city like China Shanghai where rapid development meets stringent environmental and safety standards. This research highlights the need for policy support, technological integration, and education initiatives to strengthen the plumbing profession. Future studies could explore the global implications of Shanghai’s plumbing strategies or compare its approach with other megacities like Tokyo or Singapore.</w:t>
      </w:r>
    </w:p>
    <w:bookmarkEnd w:id="26"/>
    <w:bookmarkStart w:id="27" w:name="references"/>
    <w:p>
      <w:pPr>
        <w:pStyle w:val="Heading2"/>
      </w:pPr>
      <w:r>
        <w:t xml:space="preserve">References</w:t>
      </w:r>
    </w:p>
    <w:p>
      <w:pPr>
        <w:pStyle w:val="FirstParagraph"/>
      </w:pPr>
      <w:r>
        <w:t xml:space="preserve">[Insert references here in APA/MLA format. Example: Shanghai Municipal Government (2023). *Building Code for Urban Infrastructure*.]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w:t>
      </w:r>
      <w:r>
        <w:br/>
      </w:r>
      <w:r>
        <w:rPr>
          <w:bCs/>
          <w:b/>
        </w:rPr>
        <w:t xml:space="preserve">Appendix B:</w:t>
      </w:r>
      <w:r>
        <w:t xml:space="preserve"> </w:t>
      </w:r>
      <w:r>
        <w:t xml:space="preserve">Interview Transcripts</w:t>
      </w:r>
      <w:r>
        <w:br/>
      </w:r>
      <w:r>
        <w:rPr>
          <w:bCs/>
          <w:b/>
        </w:rPr>
        <w:t xml:space="preserve">Appendix C:</w:t>
      </w:r>
      <w:r>
        <w:t xml:space="preserve"> </w:t>
      </w:r>
      <w:r>
        <w:t xml:space="preserve">Photos of Plumbing Projects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China Shanghai</dc:title>
  <dc:creator/>
  <dc:language>en</dc:language>
  <cp:keywords/>
  <dcterms:created xsi:type="dcterms:W3CDTF">2026-07-21T01:07:36Z</dcterms:created>
  <dcterms:modified xsi:type="dcterms:W3CDTF">2026-07-21T01:07:36Z</dcterms:modified>
</cp:coreProperties>
</file>

<file path=docProps/custom.xml><?xml version="1.0" encoding="utf-8"?>
<Properties xmlns="http://schemas.openxmlformats.org/officeDocument/2006/custom-properties" xmlns:vt="http://schemas.openxmlformats.org/officeDocument/2006/docPropsVTypes"/>
</file>