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62fcb4096cf68e507aa74534af9c7af72937c0"/>
    <w:p>
      <w:pPr>
        <w:pStyle w:val="Heading1"/>
      </w:pPr>
      <w:r>
        <w:t xml:space="preserve">Undergraduate Thesis: The Role of Plumbers in Urban Development in Colombia Medellín</w:t>
      </w:r>
    </w:p>
    <w:bookmarkStart w:id="20" w:name="introduction"/>
    <w:p>
      <w:pPr>
        <w:pStyle w:val="Heading2"/>
      </w:pPr>
      <w:r>
        <w:t xml:space="preserve">Introduction</w:t>
      </w:r>
    </w:p>
    <w:p>
      <w:pPr>
        <w:pStyle w:val="FirstParagraph"/>
      </w:pPr>
      <w:r>
        <w:t xml:space="preserve">This undergraduate thesis explores the critical role of plumbers (Plumber) in the urban development and infrastructure maintenance of Colombia Medellín. As one of the most populous cities in Colombia, Medellín has undergone rapid transformation over recent decades, driven by investments in public works, housing projects, and sustainable urban planning. Central to this evolution is the profession of plumbing—a field that ensures access to clean water, sanitation systems, and efficient drainage networks. This document analyzes how plumbers contribute to Medellín's growth while addressing challenges such as outdated infrastructure and environmental concerns.</w:t>
      </w:r>
    </w:p>
    <w:bookmarkEnd w:id="20"/>
    <w:bookmarkStart w:id="21" w:name="contextualization-of-colombia-medellín"/>
    <w:p>
      <w:pPr>
        <w:pStyle w:val="Heading2"/>
      </w:pPr>
      <w:r>
        <w:t xml:space="preserve">Contextualization of Colombia Medellín</w:t>
      </w:r>
    </w:p>
    <w:p>
      <w:pPr>
        <w:pStyle w:val="FirstParagraph"/>
      </w:pPr>
      <w:r>
        <w:t xml:space="preserve">Medellín, located in the Aburrá Valley, is a city known for its innovative urban projects, including the Metrocable system and green corridors. However, its rapid expansion has also led to challenges in maintaining infrastructure quality. The city's population exceeds 2.5 million people (INE 2023), with significant growth in residential and commercial sectors. This growth places immense pressure on water supply systems, sewage networks, and building maintenance—areas where plumbers play a pivotal role.</w:t>
      </w:r>
    </w:p>
    <w:p>
      <w:pPr>
        <w:pStyle w:val="BodyText"/>
      </w:pPr>
      <w:r>
        <w:t xml:space="preserve">The Colombian government has prioritized sustainable development goals (SDGs) aligned with the United Nations agenda, emphasizing access to clean water and sanitation (SDG 6). In Medellín, plumbers are essential in achieving these objectives by ensuring compliance with municipal codes and promoting efficient resource management. Their work directly impacts public health, environmental sustainability, and economic stability.</w:t>
      </w:r>
    </w:p>
    <w:bookmarkEnd w:id="21"/>
    <w:bookmarkStart w:id="22" w:name="methodology"/>
    <w:p>
      <w:pPr>
        <w:pStyle w:val="Heading2"/>
      </w:pPr>
      <w:r>
        <w:t xml:space="preserve">Methodology</w:t>
      </w:r>
    </w:p>
    <w:p>
      <w:pPr>
        <w:pStyle w:val="FirstParagraph"/>
      </w:pPr>
      <w:r>
        <w:t xml:space="preserve">This thesis employs a qualitative and descriptive approach to analyze the role of plumbers in Medellín. Data was collected through:</w:t>
      </w:r>
    </w:p>
    <w:p>
      <w:pPr>
        <w:numPr>
          <w:ilvl w:val="0"/>
          <w:numId w:val="1001"/>
        </w:numPr>
        <w:pStyle w:val="Compact"/>
      </w:pPr>
      <w:r>
        <w:t xml:space="preserve">Interviews with licensed plumbers in Medellín's central districts, including El Poblado and Laureles.</w:t>
      </w:r>
    </w:p>
    <w:p>
      <w:pPr>
        <w:numPr>
          <w:ilvl w:val="0"/>
          <w:numId w:val="1001"/>
        </w:numPr>
        <w:pStyle w:val="Compact"/>
      </w:pPr>
      <w:r>
        <w:t xml:space="preserve">Review of municipal reports on infrastructure projects from the Medellín City Council (Alcaldía de Medellín).</w:t>
      </w:r>
    </w:p>
    <w:p>
      <w:pPr>
        <w:numPr>
          <w:ilvl w:val="0"/>
          <w:numId w:val="1001"/>
        </w:numPr>
        <w:pStyle w:val="Compact"/>
      </w:pPr>
      <w:r>
        <w:t xml:space="preserve">Analysis of case studies on urban renewal projects, such as the revitalization of the Río de la Prata neighborhood.</w:t>
      </w:r>
    </w:p>
    <w:p>
      <w:pPr>
        <w:pStyle w:val="FirstParagraph"/>
      </w:pPr>
      <w:r>
        <w:t xml:space="preserve">The study also incorporates secondary sources, including academic journals and reports from organizations like the National Planning Department (DNP) and the Colombian Institute of Technical Standards (ICONTEC).</w:t>
      </w:r>
    </w:p>
    <w:bookmarkEnd w:id="22"/>
    <w:bookmarkStart w:id="23" w:name="key-challenges-for-plumbers-in-medellín"/>
    <w:p>
      <w:pPr>
        <w:pStyle w:val="Heading2"/>
      </w:pPr>
      <w:r>
        <w:t xml:space="preserve">Key Challenges for Plumbers in Medellín</w:t>
      </w:r>
    </w:p>
    <w:p>
      <w:pPr>
        <w:pStyle w:val="FirstParagraph"/>
      </w:pPr>
      <w:r>
        <w:t xml:space="preserve">Plumbers in Colombia Medellín face several challenges that affect their work and the city's infrastructure. These include:</w:t>
      </w:r>
    </w:p>
    <w:p>
      <w:pPr>
        <w:numPr>
          <w:ilvl w:val="0"/>
          <w:numId w:val="1002"/>
        </w:numPr>
        <w:pStyle w:val="Compact"/>
      </w:pPr>
      <w:r>
        <w:rPr>
          <w:bCs/>
          <w:b/>
        </w:rPr>
        <w:t xml:space="preserve">Aging Infrastructure:</w:t>
      </w:r>
      <w:r>
        <w:t xml:space="preserve"> </w:t>
      </w:r>
      <w:r>
        <w:t xml:space="preserve">Many residential and commercial buildings constructed before the 1990s have outdated plumbing systems, leading to leaks, inefficiencies, and health risks.</w:t>
      </w:r>
    </w:p>
    <w:p>
      <w:pPr>
        <w:numPr>
          <w:ilvl w:val="0"/>
          <w:numId w:val="1002"/>
        </w:numPr>
        <w:pStyle w:val="Compact"/>
      </w:pPr>
      <w:r>
        <w:rPr>
          <w:bCs/>
          <w:b/>
        </w:rPr>
        <w:t xml:space="preserve">Regulatory Compliance:</w:t>
      </w:r>
      <w:r>
        <w:t xml:space="preserve"> </w:t>
      </w:r>
      <w:r>
        <w:t xml:space="preserve">Plumbers must adhere to strict regulations set by ICONTEC and Medellín's municipal code (Normas Técnicas de Construcción). Non-compliance can result in fines or project delays.</w:t>
      </w:r>
    </w:p>
    <w:p>
      <w:pPr>
        <w:numPr>
          <w:ilvl w:val="0"/>
          <w:numId w:val="1002"/>
        </w:numPr>
        <w:pStyle w:val="Compact"/>
      </w:pPr>
      <w:r>
        <w:rPr>
          <w:bCs/>
          <w:b/>
        </w:rPr>
        <w:t xml:space="preserve">Environmental Sustainability:</w:t>
      </w:r>
      <w:r>
        <w:t xml:space="preserve"> </w:t>
      </w:r>
      <w:r>
        <w:t xml:space="preserve">The city’s focus on green initiatives requires plumbers to adopt eco-friendly materials and techniques, such as rainwater harvesting systems and low-flow fixtures.</w:t>
      </w:r>
    </w:p>
    <w:p>
      <w:pPr>
        <w:pStyle w:val="FirstParagraph"/>
      </w:pPr>
      <w:r>
        <w:t xml:space="preserve">Additionally, the informal sector's prevalence in Medellín poses risks of substandard work, highlighting the need for stricter oversight and vocational training programs for plumbers.</w:t>
      </w:r>
    </w:p>
    <w:bookmarkEnd w:id="23"/>
    <w:bookmarkStart w:id="24" w:name="X1005c3e50fa4526f4995d777603ad4406a137ac"/>
    <w:p>
      <w:pPr>
        <w:pStyle w:val="Heading2"/>
      </w:pPr>
      <w:r>
        <w:t xml:space="preserve">Contributions of Plumbers to Urban Development</w:t>
      </w:r>
    </w:p>
    <w:p>
      <w:pPr>
        <w:pStyle w:val="FirstParagraph"/>
      </w:pPr>
      <w:r>
        <w:t xml:space="preserve">Plumbers are integral to Medellín’s urban development through:</w:t>
      </w:r>
    </w:p>
    <w:p>
      <w:pPr>
        <w:numPr>
          <w:ilvl w:val="0"/>
          <w:numId w:val="1003"/>
        </w:numPr>
        <w:pStyle w:val="Compact"/>
      </w:pPr>
      <w:r>
        <w:rPr>
          <w:bCs/>
          <w:b/>
        </w:rPr>
        <w:t xml:space="preserve">Housing Projects:</w:t>
      </w:r>
      <w:r>
        <w:t xml:space="preserve"> </w:t>
      </w:r>
      <w:r>
        <w:t xml:space="preserve">Plumbers ensure safe and functional water systems in public housing initiatives like the "Vivienda Digna" program, which provides affordable homes to low-income residents.</w:t>
      </w:r>
    </w:p>
    <w:p>
      <w:pPr>
        <w:numPr>
          <w:ilvl w:val="0"/>
          <w:numId w:val="1003"/>
        </w:numPr>
        <w:pStyle w:val="Compact"/>
      </w:pPr>
      <w:r>
        <w:rPr>
          <w:bCs/>
          <w:b/>
        </w:rPr>
        <w:t xml:space="preserve">Commercial Infrastructure:</w:t>
      </w:r>
      <w:r>
        <w:t xml:space="preserve"> </w:t>
      </w:r>
      <w:r>
        <w:t xml:space="preserve">Retail centers, hotels, and industrial zones rely on plumbers to install and maintain complex water networks, fire suppression systems, and waste management solutions.</w:t>
      </w:r>
    </w:p>
    <w:p>
      <w:pPr>
        <w:numPr>
          <w:ilvl w:val="0"/>
          <w:numId w:val="1003"/>
        </w:numPr>
        <w:pStyle w:val="Compact"/>
      </w:pPr>
      <w:r>
        <w:rPr>
          <w:bCs/>
          <w:b/>
        </w:rPr>
        <w:t xml:space="preserve">Disaster Resilience:</w:t>
      </w:r>
      <w:r>
        <w:t xml:space="preserve"> </w:t>
      </w:r>
      <w:r>
        <w:t xml:space="preserve">In flood-prone areas such as the lower parts of Medellín's riverbanks (e.g., Río Medellín), plumbers help design drainage systems that mitigate urban flooding risks.</w:t>
      </w:r>
    </w:p>
    <w:p>
      <w:pPr>
        <w:pStyle w:val="FirstParagraph"/>
      </w:pPr>
      <w:r>
        <w:t xml:space="preserve">Their expertise also supports the city’s tourism industry, ensuring hotels and restaurants meet international sanitation standards.</w:t>
      </w:r>
    </w:p>
    <w:bookmarkEnd w:id="24"/>
    <w:bookmarkStart w:id="25" w:name="economic-and-social-impact"/>
    <w:p>
      <w:pPr>
        <w:pStyle w:val="Heading2"/>
      </w:pPr>
      <w:r>
        <w:t xml:space="preserve">Economic and Social Impact</w:t>
      </w:r>
    </w:p>
    <w:p>
      <w:pPr>
        <w:pStyle w:val="FirstParagraph"/>
      </w:pPr>
      <w:r>
        <w:t xml:space="preserve">The plumbing sector in Colombia Medellín contributes significantly to the local economy. According to a 2023 report by the Chamber of Commerce of Antioquia (Camaracol), the construction and maintenance industry, which includes plumbing services, generates over $1.5 billion annually and employs more than 40,000 workers in Medellín alone. Plumbers also play a role in social equity by providing essential services to marginalized communities through government-funded programs.</w:t>
      </w:r>
    </w:p>
    <w:p>
      <w:pPr>
        <w:pStyle w:val="BodyText"/>
      </w:pPr>
      <w:r>
        <w:t xml:space="preserve">Moreover, the profession offers vocational opportunities for young people entering the labor market. Technical schools like the Universidad de Medellín and private institutions collaborate with plumbers to train students in modern plumbing techniques and safety protocols, ensuring a skilled workforce for future projects.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plumbers (Plumber) in the development of Colombia Medellín. As the city continues to grow and prioritize sustainability, plumbers will remain at the forefront of ensuring safe water access, efficient sanitation systems, and resilient infrastructure. Addressing challenges such as outdated networks and regulatory compliance requires collaboration between professionals, policymakers, and communities.</w:t>
      </w:r>
    </w:p>
    <w:p>
      <w:pPr>
        <w:pStyle w:val="BodyText"/>
      </w:pPr>
      <w:r>
        <w:t xml:space="preserve">Future research could explore the adoption of smart plumbing technologies in Medellín or the impact of climate change on urban water management. For now, this study reaffirms that plumbers are not merely technicians but vital contributors to Medellín’s identity as a modern, sustainable city in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Colombia Medellín</dc:title>
  <dc:creator/>
  <dc:language>en</dc:language>
  <cp:keywords/>
  <dcterms:created xsi:type="dcterms:W3CDTF">2026-06-02T10:10:31Z</dcterms:created>
  <dcterms:modified xsi:type="dcterms:W3CDTF">2026-06-02T10:10:31Z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