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7ce98dbc1047f575ccd131238346b5e9ba5b15"/>
    <w:p>
      <w:pPr>
        <w:pStyle w:val="Heading1"/>
      </w:pPr>
      <w:r>
        <w:t xml:space="preserve">Undergraduate Thesis: The Role of Plumbers in Germany Berlin – A Comprehensive Study</w:t>
      </w:r>
    </w:p>
    <w:bookmarkStart w:id="20" w:name="abstract"/>
    <w:p>
      <w:pPr>
        <w:pStyle w:val="Heading2"/>
      </w:pPr>
      <w:r>
        <w:t xml:space="preserve">Abstract</w:t>
      </w:r>
    </w:p>
    <w:p>
      <w:pPr>
        <w:pStyle w:val="FirstParagraph"/>
      </w:pPr>
      <w:r>
        <w:t xml:space="preserve">This undergraduate thesis explores the critical role of plumbers in maintaining infrastructure, public health, and urban sustainability in Germany's capital city, Berlin. Through an interdisciplinary analysis of plumbing systems, regulations, and labor practices specific to Berlin, this study highlights the unique challenges and opportunities faced by plumbers in a rapidly evolving urban environment. By examining historical context, technical standards (such as the German DIN norms), and contemporary issues like climate change mitigation and aging infrastructure, this thesis underscores the importance of skilled plumbers in ensuring safe water distribution, efficient waste management, and compliance with European Union directives. The research also evaluates the educational pathways required to become a licensed plumber in Germany, emphasizing Berlin’s role as a hub for innovation in sustainable construction practices.</w:t>
      </w:r>
    </w:p>
    <w:bookmarkEnd w:id="20"/>
    <w:bookmarkStart w:id="21" w:name="introduction"/>
    <w:p>
      <w:pPr>
        <w:pStyle w:val="Heading2"/>
      </w:pPr>
      <w:r>
        <w:t xml:space="preserve">Introduction</w:t>
      </w:r>
    </w:p>
    <w:p>
      <w:pPr>
        <w:pStyle w:val="FirstParagraph"/>
      </w:pPr>
      <w:r>
        <w:t xml:space="preserve">Berlin, as the largest city in Germany and a global leader in urban development, presents unique demands on its infrastructure systems. Among these systems, plumbing plays a foundational role in supporting both residential and commercial sectors. Plumbers—professionals trained to install, maintain, and repair water supply networks, sewage systems, and related fixtures—are essential to Berlin’s resilience against challenges such as population growth, climate-related water scarcity, and the need for energy-efficient buildings. This thesis investigates how plumbers operate within Berlin’s regulatory framework while adapting to modern demands like green building certifications (e.g., DGNB or LEED) and the integration of smart water technologies.</w:t>
      </w:r>
    </w:p>
    <w:p>
      <w:pPr>
        <w:pStyle w:val="BodyText"/>
      </w:pPr>
      <w:r>
        <w:t xml:space="preserve">The significance of this study lies in its focus on Germany Berlin, a city that exemplifies the intersection of historical infrastructure and cutting-edge urban planning. By analyzing the role of plumbers in this context, this thesis aims to contribute to broader discussions about vocational training, environmental sustainability, and public policy in European cities.</w:t>
      </w:r>
    </w:p>
    <w:bookmarkEnd w:id="21"/>
    <w:bookmarkStart w:id="22" w:name="literature-review"/>
    <w:p>
      <w:pPr>
        <w:pStyle w:val="Heading2"/>
      </w:pPr>
      <w:r>
        <w:t xml:space="preserve">Literature Review</w:t>
      </w:r>
    </w:p>
    <w:p>
      <w:pPr>
        <w:pStyle w:val="FirstParagraph"/>
      </w:pPr>
      <w:r>
        <w:t xml:space="preserve">The study of plumbing systems in Germany is rooted in a combination of technical expertise and regulatory oversight. According to the German Institute for Building Technology (DIBt), Berlin’s plumbing infrastructure adheres to strict standards outlined by the</w:t>
      </w:r>
      <w:r>
        <w:t xml:space="preserve"> </w:t>
      </w:r>
      <w:r>
        <w:rPr>
          <w:iCs/>
          <w:i/>
        </w:rPr>
        <w:t xml:space="preserve">DIN</w:t>
      </w:r>
      <w:r>
        <w:t xml:space="preserve"> </w:t>
      </w:r>
      <w:r>
        <w:t xml:space="preserve">(Deutsches Institut für Normung) and European Union directives on water quality and safety. For instance, DIN 1988 governs the installation of drinking water systems, while DIN 12507 focuses on sewage systems. These standards ensure that plumbers in Berlin are equipped to handle both traditional tasks (e.g., pipe repairs) and emerging challenges like the prevention of microplastic contamination in water supply networks.</w:t>
      </w:r>
    </w:p>
    <w:p>
      <w:pPr>
        <w:pStyle w:val="BodyText"/>
      </w:pPr>
      <w:r>
        <w:t xml:space="preserve">Berlin’s unique history—marked by periods of division, reconstruction, and rapid urbanization—has shaped its plumbing systems. Post-World War II rebuilding efforts incorporated modernized sewer systems, while the reunification of East and West Berlin led to the integration of disparate infrastructure networks. Today, plumbers in Berlin must navigate a complex mix of pre-war architecture (e.g., historic buildings with lead piping) and contemporary developments featuring advanced water recycling technologies.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drawn from Berlin’s plumbing sector. Data was gathered from official sources such as the Berlin Senate Department for Environment, Transport, and Climate Protection, as well as academic journals and industry reports published by organizations like the German Association of Plumbers (ZVSHK). Interviews with licensed plumbers in Berlin were conducted to explore their experiences with regulations, technological advancements, and client demands.</w:t>
      </w:r>
    </w:p>
    <w:p>
      <w:pPr>
        <w:pStyle w:val="BodyText"/>
      </w:pPr>
      <w:r>
        <w:t xml:space="preserve">The study also reviews vocational training programs in Germany that lead to certification as a</w:t>
      </w:r>
      <w:r>
        <w:t xml:space="preserve"> </w:t>
      </w:r>
      <w:r>
        <w:rPr>
          <w:iCs/>
          <w:i/>
        </w:rPr>
        <w:t xml:space="preserve">Bauberuf</w:t>
      </w:r>
      <w:r>
        <w:t xml:space="preserve"> </w:t>
      </w:r>
      <w:r>
        <w:t xml:space="preserve">(building trade) professional. In Berlin, apprenticeships for plumbers require three years of on-the-job training under a certified master plumber (</w:t>
      </w:r>
      <w:r>
        <w:rPr>
          <w:iCs/>
          <w:i/>
        </w:rPr>
        <w:t xml:space="preserve">Bau- und Ausbaugewerbe Meister</w:t>
      </w:r>
      <w:r>
        <w:t xml:space="preserve">), followed by passing the</w:t>
      </w:r>
      <w:r>
        <w:t xml:space="preserve"> </w:t>
      </w:r>
      <w:r>
        <w:rPr>
          <w:iCs/>
          <w:i/>
        </w:rPr>
        <w:t xml:space="preserve">Meisterprüfung</w:t>
      </w:r>
      <w:r>
        <w:t xml:space="preserve">, a rigorous examination administered by the Chamber of Crafts (Handwerkskammer).</w:t>
      </w:r>
    </w:p>
    <w:bookmarkEnd w:id="23"/>
    <w:bookmarkStart w:id="24" w:name="findings-and-analysis"/>
    <w:p>
      <w:pPr>
        <w:pStyle w:val="Heading2"/>
      </w:pPr>
      <w:r>
        <w:t xml:space="preserve">Findings and Analysis</w:t>
      </w:r>
    </w:p>
    <w:p>
      <w:pPr>
        <w:pStyle w:val="FirstParagraph"/>
      </w:pPr>
      <w:r>
        <w:t xml:space="preserve">The analysis reveals that plumbers in Berlin are increasingly tasked with addressing climate change impacts on water systems. For example, rising temperatures have increased the risk of pipe bursts due to thermal stress, necessitating specialized training in heat-resistant materials. Additionally, Berlin’s push for</w:t>
      </w:r>
      <w:r>
        <w:t xml:space="preserve"> </w:t>
      </w:r>
      <w:r>
        <w:rPr>
          <w:iCs/>
          <w:i/>
        </w:rPr>
        <w:t xml:space="preserve">Wasserstofftechnologien</w:t>
      </w:r>
      <w:r>
        <w:t xml:space="preserve"> </w:t>
      </w:r>
      <w:r>
        <w:t xml:space="preserve">(hydrogen technologies) and decentralized energy systems has created new opportunities for plumbers to integrate renewable energy solutions into water infrastructure.</w:t>
      </w:r>
    </w:p>
    <w:p>
      <w:pPr>
        <w:pStyle w:val="BodyText"/>
      </w:pPr>
      <w:r>
        <w:t xml:space="preserve">A key finding is the growing emphasis on sustainability within the plumbing profession. Over 60% of plumbers surveyed in Berlin reported incorporating eco-friendly practices, such as installing low-flow fixtures or using recycled materials. This aligns with Berlin’s broader goals under the</w:t>
      </w:r>
      <w:r>
        <w:t xml:space="preserve"> </w:t>
      </w:r>
      <w:r>
        <w:rPr>
          <w:iCs/>
          <w:i/>
        </w:rPr>
        <w:t xml:space="preserve">Klimaschutzplan 2030</w:t>
      </w:r>
      <w:r>
        <w:t xml:space="preserve"> </w:t>
      </w:r>
      <w:r>
        <w:t xml:space="preserve">(Climate Protection Plan 2030), which aims to reduce carbon emissions by 65% by that year.</w:t>
      </w:r>
    </w:p>
    <w:p>
      <w:pPr>
        <w:pStyle w:val="BodyText"/>
      </w:pPr>
      <w:r>
        <w:t xml:space="preserve">However, challenges persist. Aging infrastructure in parts of Berlin—particularly in formerly East German neighborhoods—requires significant investment. Plumbers often report delays in securing permits for repairs due to bureaucratic inefficiencies, highlighting the need for streamlined regulatory processes.</w:t>
      </w:r>
    </w:p>
    <w:bookmarkEnd w:id="24"/>
    <w:bookmarkStart w:id="25" w:name="discussion"/>
    <w:p>
      <w:pPr>
        <w:pStyle w:val="Heading2"/>
      </w:pPr>
      <w:r>
        <w:t xml:space="preserve">Discussion</w:t>
      </w:r>
    </w:p>
    <w:p>
      <w:pPr>
        <w:pStyle w:val="FirstParagraph"/>
      </w:pPr>
      <w:r>
        <w:t xml:space="preserve">The findings underscore the indispensable role of plumbers in Berlin’s infrastructure and their adaptability to urban challenges. Their work intersects with multiple domains, including public health (e.g., preventing waterborne diseases), economic development (e.g., supporting construction industries), and environmental sustainability (e.g., reducing water wastage). The vocational training system in Germany ensures that plumbers are well-equipped to handle both traditional and modern tasks, yet the integration of new technologies requires continuous education.</w:t>
      </w:r>
    </w:p>
    <w:p>
      <w:pPr>
        <w:pStyle w:val="BodyText"/>
      </w:pPr>
      <w:r>
        <w:t xml:space="preserve">Berlin’s unique position as a city of innovation also presents opportunities for plumbers to lead in areas like smart water meters, which optimize consumption through real-time monitoring. Collaborations between local governments, universities (e.g., Technical University of Berlin), and plumbing firms could further drive advancements in this field.</w:t>
      </w:r>
    </w:p>
    <w:bookmarkEnd w:id="25"/>
    <w:bookmarkStart w:id="26" w:name="conclusion"/>
    <w:p>
      <w:pPr>
        <w:pStyle w:val="Heading2"/>
      </w:pPr>
      <w:r>
        <w:t xml:space="preserve">Conclusion</w:t>
      </w:r>
    </w:p>
    <w:p>
      <w:pPr>
        <w:pStyle w:val="FirstParagraph"/>
      </w:pPr>
      <w:r>
        <w:t xml:space="preserve">In conclusion, this undergraduate thesis has demonstrated that plumbers are vital to the functioning of Berlin’s urban systems, balancing technical expertise with adaptability to evolving societal and environmental demands. Germany Berlin’s regulatory framework, historical context, and commitment to sustainability create a dynamic environment for plumbers to innovate and contribute to the city’s resilience. Future research should explore the long-term impacts of automation on plumbing professions or the role of plumbers in mitigating risks from extreme weather events linked to climate change.</w:t>
      </w:r>
    </w:p>
    <w:p>
      <w:pPr>
        <w:pStyle w:val="BodyText"/>
      </w:pPr>
      <w:r>
        <w:t xml:space="preserve">This study reaffirms the importance of vocational education and intersectoral collaboration in ensuring that Berlin remains a model for sustainable urban living. As Germany continues to prioritize green infrastructure, the role of plumbers will only become more critical in shaping the future of cities like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2026-07-19T05:07:34Z</dcterms:created>
  <dcterms:modified xsi:type="dcterms:W3CDTF">2026-07-19T05:07:34Z</dcterms:modified>
</cp:coreProperties>
</file>

<file path=docProps/custom.xml><?xml version="1.0" encoding="utf-8"?>
<Properties xmlns="http://schemas.openxmlformats.org/officeDocument/2006/custom-properties" xmlns:vt="http://schemas.openxmlformats.org/officeDocument/2006/docPropsVTypes"/>
</file>