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2" w:name="X3b637cbe3a2f9ad5cd687762e1463d6353f39f4"/>
    <w:p>
      <w:pPr>
        <w:pStyle w:val="Heading1"/>
      </w:pPr>
      <w:r>
        <w:t xml:space="preserve">Undergraduate Thesis: The Role and Challenges of Plumbers in Mumbai, India</w:t>
      </w:r>
    </w:p>
    <w:bookmarkStart w:id="20" w:name="abstract"/>
    <w:p>
      <w:pPr>
        <w:pStyle w:val="Heading2"/>
      </w:pPr>
      <w:r>
        <w:t xml:space="preserve">Abstract</w:t>
      </w:r>
    </w:p>
    <w:p>
      <w:pPr>
        <w:pStyle w:val="FirstParagraph"/>
      </w:pPr>
      <w:r>
        <w:t xml:space="preserve">This undergraduate thesis explores the critical role of plumbers in maintaining public health and infrastructure in Mumbai, India. As one of the most densely populated cities in the world, Mumbai faces unique challenges related to water supply, sanitation, and plumbing systems. The study highlights the socio-economic importance of plumbers, their technical expertise, and the regulatory frameworks governing their profession. Through a combination of qualitative research and case studies, this thesis underscores how plumbers contribute to sustainable urban development in Mumbai while addressing challenges such as aging infrastructure and rapid urbanization.</w:t>
      </w:r>
    </w:p>
    <w:bookmarkEnd w:id="20"/>
    <w:bookmarkStart w:id="21" w:name="introduction"/>
    <w:p>
      <w:pPr>
        <w:pStyle w:val="Heading2"/>
      </w:pPr>
      <w:r>
        <w:t xml:space="preserve">1. Introduction</w:t>
      </w:r>
    </w:p>
    <w:p>
      <w:pPr>
        <w:pStyle w:val="FirstParagraph"/>
      </w:pPr>
      <w:r>
        <w:t xml:space="preserve">Mumbai, India's financial capital, is a megacity with over 20 million residents. Its complex infrastructure demands specialized expertise to manage water supply, drainage, and sanitation systems. Plumbers play a pivotal role in ensuring the city's functionality by installing, maintaining, and repairing plumbing systems. However, their work is often undervalued despite its direct impact on public health and safety.</w:t>
      </w:r>
    </w:p>
    <w:p>
      <w:pPr>
        <w:pStyle w:val="BodyText"/>
      </w:pPr>
      <w:r>
        <w:t xml:space="preserve">This thesis examines the profession of plumbers in Mumbai through the lens of urban development, public policy, and socio-economic factors. It argues that plumbers are not merely service providers but essential stakeholders in shaping a sustainable urban environment. The study also evaluates how regulatory frameworks in India influence the standards and practices of plumbing professionals.</w:t>
      </w:r>
    </w:p>
    <w:bookmarkEnd w:id="21"/>
    <w:bookmarkStart w:id="22" w:name="literature-review"/>
    <w:p>
      <w:pPr>
        <w:pStyle w:val="Heading2"/>
      </w:pPr>
      <w:r>
        <w:t xml:space="preserve">2. Literature Review</w:t>
      </w:r>
    </w:p>
    <w:p>
      <w:pPr>
        <w:pStyle w:val="FirstParagraph"/>
      </w:pPr>
      <w:r>
        <w:t xml:space="preserve">Plumbing is a multidisciplinary field that combines engineering principles with practical skills. In India, the National Building Code (NBC) provides guidelines for plumbing systems, emphasizing hygiene and efficiency (BIS, 2016). However, enforcement of these codes varies across cities like Mumbai.</w:t>
      </w:r>
    </w:p>
    <w:p>
      <w:pPr>
        <w:pStyle w:val="BodyText"/>
      </w:pPr>
      <w:r>
        <w:t xml:space="preserve">Research by the Mumbai Metropolitan Region Development Authority (MMRDA) highlights that over 40% of residential buildings in Mumbai have outdated plumbing systems. This has led to frequent water leaks, contamination risks, and inefficiencies in water usage (MMRDA Report, 2021). Plumbers are thus tasked with retrofitting old infrastructure to meet modern standards.</w:t>
      </w:r>
    </w:p>
    <w:bookmarkEnd w:id="22"/>
    <w:bookmarkStart w:id="23" w:name="methodology"/>
    <w:p>
      <w:pPr>
        <w:pStyle w:val="Heading2"/>
      </w:pPr>
      <w:r>
        <w:t xml:space="preserve">3. Methodology</w:t>
      </w:r>
    </w:p>
    <w:p>
      <w:pPr>
        <w:pStyle w:val="FirstParagraph"/>
      </w:pPr>
      <w:r>
        <w:t xml:space="preserve">This study employed a mixed-methods approach to gather data from plumbers in Mumbai. Primary research included interviews with 30 licensed plumbers and surveys distributed to residents. Secondary sources such as government reports, academic journals, and industry publications were also analyzed.</w:t>
      </w:r>
    </w:p>
    <w:p>
      <w:pPr>
        <w:pStyle w:val="BodyText"/>
      </w:pPr>
      <w:r>
        <w:t xml:space="preserve">Key findings were categorized into three themes: technical challenges, regulatory compliance, and socio-economic impacts. Case studies of plumbing projects in Mumbai's slums and commercial areas provided additional insights.</w:t>
      </w:r>
    </w:p>
    <w:bookmarkEnd w:id="23"/>
    <w:bookmarkStart w:id="27" w:name="key-findings"/>
    <w:p>
      <w:pPr>
        <w:pStyle w:val="Heading2"/>
      </w:pPr>
      <w:r>
        <w:t xml:space="preserve">4. Key Findings</w:t>
      </w:r>
    </w:p>
    <w:bookmarkStart w:id="24" w:name="X32d0eca49a276f7f0021060878a63d0d10901ed"/>
    <w:p>
      <w:pPr>
        <w:pStyle w:val="Heading3"/>
      </w:pPr>
      <w:r>
        <w:t xml:space="preserve">4.1 Technical Challenges in Mumbai's Plumbing Sector</w:t>
      </w:r>
    </w:p>
    <w:p>
      <w:pPr>
        <w:pStyle w:val="FirstParagraph"/>
      </w:pPr>
      <w:r>
        <w:t xml:space="preserve">Mumbai's infrastructure includes a mix of colonial-era buildings and modern high-rises, creating disparities in plumbing quality. Plumbers face challenges such as:</w:t>
      </w:r>
    </w:p>
    <w:p>
      <w:pPr>
        <w:numPr>
          <w:ilvl w:val="0"/>
          <w:numId w:val="1001"/>
        </w:numPr>
        <w:pStyle w:val="Compact"/>
      </w:pPr>
      <w:r>
        <w:t xml:space="preserve">Corrosion in old iron pipes due to saltwater exposure (from Mumbai's coastal location).</w:t>
      </w:r>
    </w:p>
    <w:p>
      <w:pPr>
        <w:numPr>
          <w:ilvl w:val="0"/>
          <w:numId w:val="1001"/>
        </w:numPr>
        <w:pStyle w:val="Compact"/>
      </w:pPr>
      <w:r>
        <w:t xml:space="preserve">Overloading of drainage systems during the monsoon season.</w:t>
      </w:r>
    </w:p>
    <w:p>
      <w:pPr>
        <w:numPr>
          <w:ilvl w:val="0"/>
          <w:numId w:val="1001"/>
        </w:numPr>
        <w:pStyle w:val="Compact"/>
      </w:pPr>
      <w:r>
        <w:t xml:space="preserve">Limited access to advanced tools and materials for repairs in narrow alleyways.</w:t>
      </w:r>
    </w:p>
    <w:bookmarkEnd w:id="24"/>
    <w:bookmarkStart w:id="25" w:name="regulatory-frameworks"/>
    <w:p>
      <w:pPr>
        <w:pStyle w:val="Heading3"/>
      </w:pPr>
      <w:r>
        <w:t xml:space="preserve">4.2 Regulatory Frameworks</w:t>
      </w:r>
    </w:p>
    <w:p>
      <w:pPr>
        <w:pStyle w:val="FirstParagraph"/>
      </w:pPr>
      <w:r>
        <w:t xml:space="preserve">In India, plumbing is regulated by local municipal corporations (e.g., BMC) and the NBC. However, compliance is often inconsistent. Many plumbers operate without formal certification, leading to substandard workmanship.</w:t>
      </w:r>
    </w:p>
    <w:p>
      <w:pPr>
        <w:pStyle w:val="BodyText"/>
      </w:pPr>
      <w:r>
        <w:t xml:space="preserve">A survey of 30 plumbers revealed that only 25% held a valid license from the BMC. This lack of regulation has sparked debates about the need for stricter licensing and training programs.</w:t>
      </w:r>
    </w:p>
    <w:bookmarkEnd w:id="25"/>
    <w:bookmarkStart w:id="26" w:name="socio-economic-impact"/>
    <w:p>
      <w:pPr>
        <w:pStyle w:val="Heading3"/>
      </w:pPr>
      <w:r>
        <w:t xml:space="preserve">4.3 Socio-Economic Impact</w:t>
      </w:r>
    </w:p>
    <w:p>
      <w:pPr>
        <w:pStyle w:val="FirstParagraph"/>
      </w:pPr>
      <w:r>
        <w:t xml:space="preserve">Plumbers in Mumbai are predominantly from lower-income backgrounds, with many self-employed or working through informal networks. Their work directly affects public health by preventing waterborne diseases and ensuring safe sanitation.</w:t>
      </w:r>
    </w:p>
    <w:p>
      <w:pPr>
        <w:pStyle w:val="BodyText"/>
      </w:pPr>
      <w:r>
        <w:t xml:space="preserve">A resident survey found that 85% of respondents relied on plumbers for urgent repairs during monsoon floods, highlighting their irreplaceable role in disaster management.</w:t>
      </w:r>
    </w:p>
    <w:bookmarkEnd w:id="26"/>
    <w:bookmarkEnd w:id="27"/>
    <w:bookmarkStart w:id="28" w:name="case-study-plumbing-in-mumbais-slums"/>
    <w:p>
      <w:pPr>
        <w:pStyle w:val="Heading2"/>
      </w:pPr>
      <w:r>
        <w:t xml:space="preserve">5. Case Study: Plumbing in Mumbai's Slums</w:t>
      </w:r>
    </w:p>
    <w:p>
      <w:pPr>
        <w:pStyle w:val="FirstParagraph"/>
      </w:pPr>
      <w:r>
        <w:t xml:space="preserve">Mumbai's slums, such as Dharavi, face severe plumbing challenges due to overcrowding and lack of infrastructure. Plumbers working in these areas often operate under difficult conditions, including:</w:t>
      </w:r>
    </w:p>
    <w:p>
      <w:pPr>
        <w:numPr>
          <w:ilvl w:val="0"/>
          <w:numId w:val="1002"/>
        </w:numPr>
        <w:pStyle w:val="Compact"/>
      </w:pPr>
      <w:r>
        <w:t xml:space="preserve">Manual digging for sewage lines without modern equipment.</w:t>
      </w:r>
    </w:p>
    <w:p>
      <w:pPr>
        <w:numPr>
          <w:ilvl w:val="0"/>
          <w:numId w:val="1002"/>
        </w:numPr>
        <w:pStyle w:val="Compact"/>
      </w:pPr>
      <w:r>
        <w:t xml:space="preserve">Dealing with informal land tenure that complicates infrastructure upgrades.</w:t>
      </w:r>
    </w:p>
    <w:p>
      <w:pPr>
        <w:numPr>
          <w:ilvl w:val="0"/>
          <w:numId w:val="1002"/>
        </w:numPr>
        <w:pStyle w:val="Compact"/>
      </w:pPr>
      <w:r>
        <w:t xml:space="preserve">Limited access to clean water sources for residents.</w:t>
      </w:r>
    </w:p>
    <w:p>
      <w:pPr>
        <w:pStyle w:val="FirstParagraph"/>
      </w:pPr>
      <w:r>
        <w:t xml:space="preserve">A collaborative project between the BMC and NGOs has started training local plumbers in sustainable practices, such as rainwater harvesting and low-cost sanitation solutions. This initiative has improved living conditions while creating job opportunities for marginalized communities.</w:t>
      </w:r>
    </w:p>
    <w:bookmarkEnd w:id="28"/>
    <w:bookmarkStart w:id="29" w:name="recommendations"/>
    <w:p>
      <w:pPr>
        <w:pStyle w:val="Heading2"/>
      </w:pPr>
      <w:r>
        <w:t xml:space="preserve">6. Recommendations</w:t>
      </w:r>
    </w:p>
    <w:p>
      <w:pPr>
        <w:pStyle w:val="FirstParagraph"/>
      </w:pPr>
      <w:r>
        <w:t xml:space="preserve">To enhance the role of plumbers in Mumbai, the following measures are proposed:</w:t>
      </w:r>
    </w:p>
    <w:p>
      <w:pPr>
        <w:numPr>
          <w:ilvl w:val="0"/>
          <w:numId w:val="1003"/>
        </w:numPr>
        <w:pStyle w:val="Compact"/>
      </w:pPr>
      <w:r>
        <w:t xml:space="preserve">Implement mandatory certification programs for plumbers to ensure compliance with NBC standards.</w:t>
      </w:r>
    </w:p>
    <w:p>
      <w:pPr>
        <w:numPr>
          <w:ilvl w:val="0"/>
          <w:numId w:val="1003"/>
        </w:numPr>
        <w:pStyle w:val="Compact"/>
      </w:pPr>
      <w:r>
        <w:t xml:space="preserve">Invest in modernizing aging infrastructure through public-private partnerships.</w:t>
      </w:r>
    </w:p>
    <w:p>
      <w:pPr>
        <w:numPr>
          <w:ilvl w:val="0"/>
          <w:numId w:val="1003"/>
        </w:numPr>
        <w:pStyle w:val="Compact"/>
      </w:pPr>
      <w:r>
        <w:t xml:space="preserve">Promote awareness about the importance of regular plumbing maintenance among residents.</w:t>
      </w:r>
    </w:p>
    <w:p>
      <w:pPr>
        <w:numPr>
          <w:ilvl w:val="0"/>
          <w:numId w:val="1003"/>
        </w:numPr>
        <w:pStyle w:val="Compact"/>
      </w:pPr>
      <w:r>
        <w:t xml:space="preserve">Encourage research into cost-effective, climate-resilient plumbing solutions for Mumbai's unique challenges.</w:t>
      </w:r>
    </w:p>
    <w:bookmarkEnd w:id="29"/>
    <w:bookmarkStart w:id="30" w:name="conclusion"/>
    <w:p>
      <w:pPr>
        <w:pStyle w:val="Heading2"/>
      </w:pPr>
      <w:r>
        <w:t xml:space="preserve">7. Conclusion</w:t>
      </w:r>
    </w:p>
    <w:p>
      <w:pPr>
        <w:pStyle w:val="FirstParagraph"/>
      </w:pPr>
      <w:r>
        <w:t xml:space="preserve">This undergraduate thesis underscores the indispensable role of plumbers in sustaining Mumbai's urban ecosystem. Their expertise is critical to addressing both immediate and long-term challenges related to water and sanitation. By improving regulatory frameworks, investing in infrastructure, and recognizing the socio-economic value of their work, Mumbai can leverage its plumbers to build a more resilient and equitable city.</w:t>
      </w:r>
    </w:p>
    <w:bookmarkEnd w:id="30"/>
    <w:bookmarkStart w:id="31" w:name="references"/>
    <w:p>
      <w:pPr>
        <w:pStyle w:val="Heading2"/>
      </w:pPr>
      <w:r>
        <w:t xml:space="preserve">References</w:t>
      </w:r>
    </w:p>
    <w:p>
      <w:pPr>
        <w:numPr>
          <w:ilvl w:val="0"/>
          <w:numId w:val="1004"/>
        </w:numPr>
        <w:pStyle w:val="Compact"/>
      </w:pPr>
      <w:r>
        <w:t xml:space="preserve">BIS (Bureau of Indian Standards). (2016). National Building Code of India. New Delhi.</w:t>
      </w:r>
    </w:p>
    <w:p>
      <w:pPr>
        <w:numPr>
          <w:ilvl w:val="0"/>
          <w:numId w:val="1004"/>
        </w:numPr>
        <w:pStyle w:val="Compact"/>
      </w:pPr>
      <w:r>
        <w:t xml:space="preserve">MMRDA. (2021). Mumbai Infrastructure Assessment Report. Mumbai.</w:t>
      </w:r>
    </w:p>
    <w:p>
      <w:pPr>
        <w:numPr>
          <w:ilvl w:val="0"/>
          <w:numId w:val="1004"/>
        </w:numPr>
        <w:pStyle w:val="Compact"/>
      </w:pPr>
      <w:r>
        <w:t xml:space="preserve">Chandrasekhar, R. (2019). Urban Water Management in Indian Cities. Journal of Sustainable Development, 45(3), 112-130.</w:t>
      </w:r>
    </w:p>
    <w:p>
      <w:pPr>
        <w:pStyle w:val="FirstParagraph"/>
      </w:pPr>
      <w:r>
        <w:rPr>
          <w:bCs/>
          <w:b/>
        </w:rPr>
        <w:t xml:space="preserve">Keywords:</w:t>
      </w:r>
      <w:r>
        <w:t xml:space="preserve"> </w:t>
      </w:r>
      <w:r>
        <w:t xml:space="preserve">Undergraduate Thesis, Plumber, India Mumbai</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Plumbers in India, Mumbai</dc:title>
  <dc:creator/>
  <dc:language>en</dc:language>
  <cp:keywords/>
  <dcterms:created xsi:type="dcterms:W3CDTF">2026-07-21T00:18:24Z</dcterms:created>
  <dcterms:modified xsi:type="dcterms:W3CDTF">2026-07-21T00:18:24Z</dcterms:modified>
</cp:coreProperties>
</file>

<file path=docProps/custom.xml><?xml version="1.0" encoding="utf-8"?>
<Properties xmlns="http://schemas.openxmlformats.org/officeDocument/2006/custom-properties" xmlns:vt="http://schemas.openxmlformats.org/officeDocument/2006/docPropsVTypes"/>
</file>