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d2ccef470361916fdcbe29e226cd312d81a044d"/>
    <w:p>
      <w:pPr>
        <w:pStyle w:val="Heading1"/>
      </w:pPr>
      <w:r>
        <w:t xml:space="preserve">Undergraduate Thesis on the Role of Plumbers in Mexico City, Mexico</w:t>
      </w:r>
    </w:p>
    <w:p>
      <w:pPr>
        <w:pStyle w:val="FirstParagraph"/>
      </w:pPr>
      <w:r>
        <w:rPr>
          <w:iCs/>
          <w:i/>
        </w:rPr>
        <w:t xml:space="preserve">Submitted by [Your Name], Department of [Your Field], University of [Your Institution]</w:t>
      </w:r>
    </w:p>
    <w:bookmarkStart w:id="20" w:name="abstract"/>
    <w:p>
      <w:pPr>
        <w:pStyle w:val="Heading2"/>
      </w:pPr>
      <w:r>
        <w:t xml:space="preserve">Abstract</w:t>
      </w:r>
    </w:p>
    <w:p>
      <w:pPr>
        <w:pStyle w:val="FirstParagraph"/>
      </w:pPr>
      <w:r>
        <w:t xml:space="preserve">This Undergraduate Thesis explores the critical role of plumbers in addressing infrastructure challenges within Mexico City, a sprawling metropolis with over 9 million residents. The study examines the socio-economic and environmental significance of plumbing services, emphasizing how skilled plumbers contribute to public health, urban development, and sustainable water management. By analyzing current practices, regulatory frameworks, and challenges faced by plumbers in Mexico City (hereafter referred to as "Mexico City"), this thesis highlights the need for improved policies and training programs to ensure the city’s future resilience. Key findings include the impact of aging infrastructure on plumbing demands, the informal sector’s role in service provision, and opportunities for innovation in water conservation.</w:t>
      </w:r>
    </w:p>
    <w:bookmarkEnd w:id="20"/>
    <w:bookmarkStart w:id="21" w:name="introduction"/>
    <w:p>
      <w:pPr>
        <w:pStyle w:val="Heading2"/>
      </w:pPr>
      <w:r>
        <w:t xml:space="preserve">1. Introduction</w:t>
      </w:r>
    </w:p>
    <w:p>
      <w:pPr>
        <w:pStyle w:val="FirstParagraph"/>
      </w:pPr>
      <w:r>
        <w:t xml:space="preserve">Mexico City is one of the most densely populated cities in Latin America, with rapid urbanization and a growing demand for efficient infrastructure. The role of plumbers—professionals who install, maintain, and repair piping systems—is central to meeting this demand. This thesis investigates how plumbers navigate the unique challenges of Mexico City’s geography, climate, and regulatory environment while ensuring safe water distribution and waste management.</w:t>
      </w:r>
    </w:p>
    <w:p>
      <w:pPr>
        <w:pStyle w:val="BodyText"/>
      </w:pPr>
      <w:r>
        <w:t xml:space="preserve">The study is structured into five sections: an analysis of the context of plumbing in Mexico City, a review of challenges faced by plumbers, case studies from local projects, methodological considerations for addressing these issues, and recommendations for future improvements. The term "Plumber" is used throughout to denote both formal and informal workers in the sector.</w:t>
      </w:r>
    </w:p>
    <w:bookmarkEnd w:id="21"/>
    <w:bookmarkStart w:id="22" w:name="context-of-plumbing-in-mexico-city"/>
    <w:p>
      <w:pPr>
        <w:pStyle w:val="Heading2"/>
      </w:pPr>
      <w:r>
        <w:t xml:space="preserve">2. Context of Plumbing in Mexico City</w:t>
      </w:r>
    </w:p>
    <w:p>
      <w:pPr>
        <w:pStyle w:val="FirstParagraph"/>
      </w:pPr>
      <w:r>
        <w:t xml:space="preserve">Mexico City’s plumbing systems date back to pre-Hispanic times, with modernization efforts beginning in the 19th century. Today, the city’s water supply relies on aquifers and an extensive network of pipelines, which are under increasing strain due to overpopulation and climate change. Plumbers play a pivotal role in maintaining this infrastructure, ensuring that households, industries, and public institutions receive clean water while managing sewage effectively.</w:t>
      </w:r>
    </w:p>
    <w:p>
      <w:pPr>
        <w:pStyle w:val="BodyText"/>
      </w:pPr>
      <w:r>
        <w:t xml:space="preserve">Key challenges include the aging pipeline network (with some pipes over 50 years old), frequent leaks leading to water loss, and inadequate waste treatment facilities. Plumbers must also adapt to Mexico City’s unique topography, which includes subsidence caused by excessive groundwater extraction. This context underscores the necessity of skilled professionals who can address these complex issues.</w:t>
      </w:r>
    </w:p>
    <w:bookmarkEnd w:id="22"/>
    <w:bookmarkStart w:id="23" w:name="X6c7a464ad9f71d2a98d0d13a06aad6bfdf14596"/>
    <w:p>
      <w:pPr>
        <w:pStyle w:val="Heading2"/>
      </w:pPr>
      <w:r>
        <w:t xml:space="preserve">3. Challenges Faced by Plumbers in Mexico City</w:t>
      </w:r>
    </w:p>
    <w:p>
      <w:pPr>
        <w:pStyle w:val="FirstParagraph"/>
      </w:pPr>
      <w:r>
        <w:rPr>
          <w:bCs/>
          <w:b/>
        </w:rPr>
        <w:t xml:space="preserve">3.1 Regulatory and Bureaucratic Hurdles</w:t>
      </w:r>
      <w:r>
        <w:br/>
      </w:r>
      <w:r>
        <w:t xml:space="preserve">Plumbers in Mexico City often encounter delays in obtaining permits for installations or repairs due to fragmented regulatory frameworks. The lack of standardized licensing processes also allows unqualified individuals to operate informally, compromising service quality.</w:t>
      </w:r>
    </w:p>
    <w:p>
      <w:pPr>
        <w:pStyle w:val="BodyText"/>
      </w:pPr>
      <w:r>
        <w:rPr>
          <w:bCs/>
          <w:b/>
        </w:rPr>
        <w:t xml:space="preserve">3.2 Infrastructure and Environmental Pressures</w:t>
      </w:r>
      <w:r>
        <w:br/>
      </w:r>
      <w:r>
        <w:t xml:space="preserve">Aging infrastructure requires plumbers to work under difficult conditions, such as repairing pipes buried under dense urban layers or dealing with subsidence-related cracks. Additionally, climate change has intensified rainfall patterns, increasing the risk of flooding in poorly drained areas.</w:t>
      </w:r>
    </w:p>
    <w:p>
      <w:pPr>
        <w:pStyle w:val="BodyText"/>
      </w:pPr>
      <w:r>
        <w:rPr>
          <w:bCs/>
          <w:b/>
        </w:rPr>
        <w:t xml:space="preserve">3.3 Economic and Social Barriers</w:t>
      </w:r>
      <w:r>
        <w:br/>
      </w:r>
      <w:r>
        <w:t xml:space="preserve">Many plumbers work in the informal sector due to limited job opportunities and low wages. This lack of formal employment also restricts access to training programs, limiting their ability to adopt new technologies like smart water meters or sustainable materials.</w:t>
      </w:r>
    </w:p>
    <w:bookmarkEnd w:id="23"/>
    <w:bookmarkStart w:id="24" w:name="case-studies-and-methodology"/>
    <w:p>
      <w:pPr>
        <w:pStyle w:val="Heading2"/>
      </w:pPr>
      <w:r>
        <w:t xml:space="preserve">4. Case Studies and Methodology</w:t>
      </w:r>
    </w:p>
    <w:p>
      <w:pPr>
        <w:pStyle w:val="FirstParagraph"/>
      </w:pPr>
      <w:r>
        <w:t xml:space="preserve">This thesis employs a mixed-methods approach, combining interviews with local plumbers, reviews of municipal reports, and analysis of urban infrastructure projects in Mexico City. For example, the 2019 flood crisis highlighted how inadequate plumbing maintenance exacerbated damage to residential areas. Plumbers reported that outdated pipes were unable to handle sudden rainfall surges.</w:t>
      </w:r>
    </w:p>
    <w:p>
      <w:pPr>
        <w:pStyle w:val="BodyText"/>
      </w:pPr>
      <w:r>
        <w:t xml:space="preserve">Another case study focuses on the "Programa de Mejoramiento de Servicios de Agua Potable y Alcantarillado" (PROMASAP), a municipal initiative aimed at modernizing water systems. The study evaluates how plumbers were integrated into this program, identifying both successes and gaps in training and resource allocation.</w:t>
      </w:r>
    </w:p>
    <w:bookmarkEnd w:id="24"/>
    <w:bookmarkStart w:id="25" w:name="analysis-and-recommendations"/>
    <w:p>
      <w:pPr>
        <w:pStyle w:val="Heading2"/>
      </w:pPr>
      <w:r>
        <w:t xml:space="preserve">5. Analysis and Recommendations</w:t>
      </w:r>
    </w:p>
    <w:p>
      <w:pPr>
        <w:pStyle w:val="FirstParagraph"/>
      </w:pPr>
      <w:r>
        <w:t xml:space="preserve">The findings reveal that while Mexico City’s plumbers are vital to urban life, systemic issues hinder their effectiveness. Key recommendations include:</w:t>
      </w:r>
    </w:p>
    <w:p>
      <w:pPr>
        <w:numPr>
          <w:ilvl w:val="0"/>
          <w:numId w:val="1001"/>
        </w:numPr>
        <w:pStyle w:val="Compact"/>
      </w:pPr>
      <w:r>
        <w:rPr>
          <w:bCs/>
          <w:b/>
        </w:rPr>
        <w:t xml:space="preserve">Strengthening Regulatory Frameworks:</w:t>
      </w:r>
      <w:r>
        <w:t xml:space="preserve"> </w:t>
      </w:r>
      <w:r>
        <w:t xml:space="preserve">Implementing a unified licensing system to ensure only qualified professionals work in the sector.</w:t>
      </w:r>
    </w:p>
    <w:p>
      <w:pPr>
        <w:numPr>
          <w:ilvl w:val="0"/>
          <w:numId w:val="1001"/>
        </w:numPr>
        <w:pStyle w:val="Compact"/>
      </w:pPr>
      <w:r>
        <w:rPr>
          <w:bCs/>
          <w:b/>
        </w:rPr>
        <w:t xml:space="preserve">Investing in Infrastructure Upgrades:</w:t>
      </w:r>
      <w:r>
        <w:t xml:space="preserve"> </w:t>
      </w:r>
      <w:r>
        <w:t xml:space="preserve">Prioritizing the replacement of aging pipelines and improving drainage systems to mitigate flood risks.</w:t>
      </w:r>
    </w:p>
    <w:p>
      <w:pPr>
        <w:numPr>
          <w:ilvl w:val="0"/>
          <w:numId w:val="1001"/>
        </w:numPr>
        <w:pStyle w:val="Compact"/>
      </w:pPr>
      <w:r>
        <w:rPr>
          <w:bCs/>
          <w:b/>
        </w:rPr>
        <w:t xml:space="preserve">Expanding Training Programs:</w:t>
      </w:r>
      <w:r>
        <w:t xml:space="preserve"> </w:t>
      </w:r>
      <w:r>
        <w:t xml:space="preserve">Collaborating with universities and trade schools to offer vocational courses tailored to Mexico City’s plumbing needs.</w:t>
      </w:r>
    </w:p>
    <w:p>
      <w:pPr>
        <w:numPr>
          <w:ilvl w:val="0"/>
          <w:numId w:val="1001"/>
        </w:numPr>
        <w:pStyle w:val="Compact"/>
      </w:pPr>
      <w:r>
        <w:rPr>
          <w:bCs/>
          <w:b/>
        </w:rPr>
        <w:t xml:space="preserve">Promoting Sustainable Practices:</w:t>
      </w:r>
      <w:r>
        <w:t xml:space="preserve"> </w:t>
      </w:r>
      <w:r>
        <w:t xml:space="preserve">Incentivizing plumbers to adopt eco-friendly technologies, such as low-flow fixtures and rainwater harvesting systems.</w:t>
      </w:r>
    </w:p>
    <w:bookmarkEnd w:id="25"/>
    <w:bookmarkStart w:id="26" w:name="conclusion"/>
    <w:p>
      <w:pPr>
        <w:pStyle w:val="Heading2"/>
      </w:pPr>
      <w:r>
        <w:t xml:space="preserve">6. Conclusion</w:t>
      </w:r>
    </w:p>
    <w:p>
      <w:pPr>
        <w:pStyle w:val="FirstParagraph"/>
      </w:pPr>
      <w:r>
        <w:t xml:space="preserve">This Undergraduate Thesis underscores the indispensable role of plumbers in Mexico City’s urban fabric. By addressing systemic challenges through policy reform, education, and innovation, the city can ensure that its plumbing infrastructure meets current and future demands. The term "Plumber" here is not merely a profession but a cornerstone of public health and environmental sustainability in one of Latin America’s most dynamic capitals.</w:t>
      </w:r>
    </w:p>
    <w:p>
      <w:pPr>
        <w:pStyle w:val="BodyText"/>
      </w:pPr>
      <w:r>
        <w:t xml:space="preserve">Further research is recommended on the intersection of technology and plumbing in Mexico City, as well as the socio-economic impacts of informal sector work. This study hopes to contribute to a broader dialogue about how urban centers can harness the expertise of their workers to build resilient communities.</w:t>
      </w:r>
    </w:p>
    <w:bookmarkEnd w:id="26"/>
    <w:bookmarkStart w:id="27" w:name="references"/>
    <w:p>
      <w:pPr>
        <w:pStyle w:val="Heading2"/>
      </w:pPr>
      <w:r>
        <w:t xml:space="preserve">References</w:t>
      </w:r>
    </w:p>
    <w:p>
      <w:pPr>
        <w:pStyle w:val="FirstParagraph"/>
      </w:pPr>
      <w:r>
        <w:t xml:space="preserve">[Include references to municipal reports, academic journals, and interviews conducted during the research process.]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Mexico City</dc:title>
  <dc:creator/>
  <dc:language>en</dc:language>
  <cp:keywords/>
  <dcterms:created xsi:type="dcterms:W3CDTF">2026-07-23T06:11:14Z</dcterms:created>
  <dcterms:modified xsi:type="dcterms:W3CDTF">2026-07-23T06:11:14Z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