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7c02da0aa12e26aeab9b7ecbb81e86f919f239a"/>
    <w:p>
      <w:pPr>
        <w:pStyle w:val="Heading1"/>
      </w:pPr>
      <w:r>
        <w:t xml:space="preserve">Undergraduate Thesis: The Role of Plumbers in Morocco Casablanca</w:t>
      </w:r>
    </w:p>
    <w:bookmarkStart w:id="20" w:name="abstract"/>
    <w:p>
      <w:pPr>
        <w:pStyle w:val="Heading2"/>
      </w:pPr>
      <w:r>
        <w:t xml:space="preserve">Abstract</w:t>
      </w:r>
    </w:p>
    <w:p>
      <w:pPr>
        <w:pStyle w:val="FirstParagraph"/>
      </w:pPr>
      <w:r>
        <w:t xml:space="preserve">This Undergraduate Thesis explores the critical role of plumbers in the context of urban development and infrastructure management in Morocco, with a specific focus on Casablanca. As one of North Africa’s largest cities, Casablanca faces unique challenges related to water supply, sanitation, and building maintenance. The study examines how plumbers contribute to addressing these issues through their technical expertise, adherence to local regulations (such as Moroccan Building Codes), and integration into the socio-economic fabric of the city. This research highlights the importance of skilled plumbers in ensuring public health, sustainable urban growth, and compliance with environmental standards in Morocco Casablanca.</w:t>
      </w:r>
    </w:p>
    <w:bookmarkEnd w:id="20"/>
    <w:bookmarkStart w:id="21" w:name="introduction"/>
    <w:p>
      <w:pPr>
        <w:pStyle w:val="Heading2"/>
      </w:pPr>
      <w:r>
        <w:t xml:space="preserve">Introduction</w:t>
      </w:r>
    </w:p>
    <w:p>
      <w:pPr>
        <w:pStyle w:val="FirstParagraph"/>
      </w:pPr>
      <w:r>
        <w:t xml:space="preserve">Casablanca, a bustling metropolis in Morocco, is a hub of economic activity and cultural diversity. As the city expands rapidly to accommodate its growing population, the demand for efficient plumbing systems has increased significantly. The role of plumbers in this context cannot be overstated—they are essential in designing, installing, and maintaining water supply networks, sewage systems, and sanitary fixtures across residential, commercial, and industrial sectors.</w:t>
      </w:r>
    </w:p>
    <w:p>
      <w:pPr>
        <w:pStyle w:val="BodyText"/>
      </w:pPr>
      <w:r>
        <w:t xml:space="preserve">This Undergraduate Thesis aims to analyze the challenges faced by plumbers in Morocco Casablanca, their training requirements under Moroccan regulations (e.g., the Code of Public Works), and their contribution to urban infrastructure. By examining case studies of plumbing projects in Casablanca, this research underscores how skilled professionals are pivotal in ensuring the city’s resilience against water scarcity and aging infrastructure.</w:t>
      </w:r>
    </w:p>
    <w:bookmarkEnd w:id="21"/>
    <w:bookmarkStart w:id="22" w:name="literature-review"/>
    <w:p>
      <w:pPr>
        <w:pStyle w:val="Heading2"/>
      </w:pPr>
      <w:r>
        <w:t xml:space="preserve">Literature Review</w:t>
      </w:r>
    </w:p>
    <w:p>
      <w:pPr>
        <w:pStyle w:val="FirstParagraph"/>
      </w:pPr>
      <w:r>
        <w:t xml:space="preserve">The field of plumbing has evolved significantly in response to global urbanization trends. In Morocco, the Ministry of Equipment and Sustainable Development oversees infrastructure development, emphasizing sustainable practices that align with international standards. Studies have shown that plumbers in developing cities often operate under resource constraints, such as outdated equipment or limited access to advanced technology.</w:t>
      </w:r>
    </w:p>
    <w:p>
      <w:pPr>
        <w:pStyle w:val="BodyText"/>
      </w:pPr>
      <w:r>
        <w:t xml:space="preserve">Research on Moroccan urban planning highlights the importance of integrating traditional water management systems (like the</w:t>
      </w:r>
      <w:r>
        <w:t xml:space="preserve"> </w:t>
      </w:r>
      <w:r>
        <w:rPr>
          <w:iCs/>
          <w:i/>
        </w:rPr>
        <w:t xml:space="preserve">oued</w:t>
      </w:r>
      <w:r>
        <w:t xml:space="preserve"> </w:t>
      </w:r>
      <w:r>
        <w:t xml:space="preserve">networks) with modern plumbing solutions. However, challenges such as rapid population growth and climate change have strained existing infrastructure, requiring plumbers to adopt innovative methods to ensure efficient water distribution and waste management in Casablanca.</w:t>
      </w:r>
    </w:p>
    <w:bookmarkEnd w:id="22"/>
    <w:bookmarkStart w:id="23" w:name="methodology"/>
    <w:p>
      <w:pPr>
        <w:pStyle w:val="Heading2"/>
      </w:pPr>
      <w:r>
        <w:t xml:space="preserve">Methodology</w:t>
      </w:r>
    </w:p>
    <w:p>
      <w:pPr>
        <w:pStyle w:val="FirstParagraph"/>
      </w:pPr>
      <w:r>
        <w:t xml:space="preserve">To gather insights for this Undergraduate Thesis, a mixed-methods approach was employed. Primary data was collected through semi-structured interviews with licensed plumbers in Casablanca, focusing on their experiences with local regulations, common technical issues (e.g., corrosion in pipes due to high salinity in groundwater), and the impact of urbanization on their work. Secondary data included reviewing Moroccan national policies, technical manuals for plumbing installations, and case studies of major infrastructure projects like the Casablanca Water Treatment Plant.</w:t>
      </w:r>
    </w:p>
    <w:p>
      <w:pPr>
        <w:pStyle w:val="BodyText"/>
      </w:pPr>
      <w:r>
        <w:t xml:space="preserve">The research also involved field observations of plumbing systems in various neighborhoods, comparing older districts (e.g., Derb Sultan) with newer developments (e.g., Business Park). This approach allowed a comprehensive understanding of how plumbers adapt to diverse environments within Morocco Casablanca.</w:t>
      </w:r>
    </w:p>
    <w:bookmarkEnd w:id="23"/>
    <w:bookmarkStart w:id="24" w:name="findings"/>
    <w:p>
      <w:pPr>
        <w:pStyle w:val="Heading2"/>
      </w:pPr>
      <w:r>
        <w:t xml:space="preserve">Findings</w:t>
      </w:r>
    </w:p>
    <w:p>
      <w:pPr>
        <w:pStyle w:val="FirstParagraph"/>
      </w:pPr>
      <w:r>
        <w:t xml:space="preserve">The interviews revealed several key findings. First, plumbers in Casablanca emphasize the importance of compliance with Moroccan Building Codes, particularly regarding fire safety and water conservation. For instance, many plumbers noted that installing low-flow fixtures is mandatory for new residential projects to meet national energy efficiency standards.</w:t>
      </w:r>
    </w:p>
    <w:p>
      <w:pPr>
        <w:pStyle w:val="BodyText"/>
      </w:pPr>
      <w:r>
        <w:t xml:space="preserve">Second, the research identified challenges such as the lack of standardized training programs for plumbers in Morocco. While some professionals receive formal education from vocational schools, others learn through apprenticeship systems, which can lead to inconsistencies in technical skills. Additionally, the use of substandard materials (e.g., unapproved PVC pipes) was reported as a common issue in informal settlements.</w:t>
      </w:r>
    </w:p>
    <w:p>
      <w:pPr>
        <w:pStyle w:val="BodyText"/>
      </w:pPr>
      <w:r>
        <w:t xml:space="preserve">Finally, the study highlighted the socio-economic role of plumbers: they are not only technicians but also community figures who address urgent issues like burst pipes or sewage leaks. Their work directly impacts public health, as inadequate sanitation can lead to waterborne diseases in densely populated areas.</w:t>
      </w:r>
    </w:p>
    <w:bookmarkEnd w:id="24"/>
    <w:bookmarkStart w:id="25" w:name="discussion"/>
    <w:p>
      <w:pPr>
        <w:pStyle w:val="Heading2"/>
      </w:pPr>
      <w:r>
        <w:t xml:space="preserve">Discussion</w:t>
      </w:r>
    </w:p>
    <w:p>
      <w:pPr>
        <w:pStyle w:val="FirstParagraph"/>
      </w:pPr>
      <w:r>
        <w:t xml:space="preserve">The findings underscore the need for policy interventions to strengthen the plumber profession in Morocco Casablanca. This includes promoting formal education programs aligned with international plumbing standards, enforcing stricter quality control on materials, and providing financial incentives for adopting green plumbing technologies (e.g., rainwater harvesting systems).</w:t>
      </w:r>
    </w:p>
    <w:p>
      <w:pPr>
        <w:pStyle w:val="BodyText"/>
      </w:pPr>
      <w:r>
        <w:t xml:space="preserve">Moreover, the study suggests that collaboration between plumbers, urban planners, and local authorities is crucial. For example, in Casablanca’s ongoing projects to expand its desalination plants (like the Tangier Desalination Plant), plumbers play a key role in ensuring that water distribution networks are designed to handle increased capacity without compromising quality.</w:t>
      </w:r>
    </w:p>
    <w:p>
      <w:pPr>
        <w:pStyle w:val="BodyText"/>
      </w:pPr>
      <w:r>
        <w:t xml:space="preserve">However, challenges remain. The rapid pace of urbanization often outstrips infrastructure development, leaving plumbers with limited resources to address systemic issues. Additionally, cultural attitudes toward maintenance and repair—where some residents prefer informal solutions over professional services—can hinder long-term sustainability efforts.</w:t>
      </w:r>
    </w:p>
    <w:bookmarkEnd w:id="25"/>
    <w:bookmarkStart w:id="26" w:name="conclusion"/>
    <w:p>
      <w:pPr>
        <w:pStyle w:val="Heading2"/>
      </w:pPr>
      <w:r>
        <w:t xml:space="preserve">Conclusion</w:t>
      </w:r>
    </w:p>
    <w:p>
      <w:pPr>
        <w:pStyle w:val="FirstParagraph"/>
      </w:pPr>
      <w:r>
        <w:t xml:space="preserve">In conclusion, this Undergraduate Thesis demonstrates that plumbers are indispensable to the development of Morocco Casablanca. Their expertise ensures the functionality of critical infrastructure, safeguards public health, and supports sustainable urban growth. As Casablanca continues to evolve into a modern metropolis, investing in the training and empowerment of plumbers will be essential to meet future challenges.</w:t>
      </w:r>
    </w:p>
    <w:p>
      <w:pPr>
        <w:pStyle w:val="BodyText"/>
      </w:pPr>
      <w:r>
        <w:t xml:space="preserve">Further research is recommended to explore the role of technology (e.g., smart water meters) in transforming traditional plumbing practices in Morocco Casablanca. By prioritizing skilled professionals and innovative solutions, the city can achieve its vision of becoming a model for sustainable urban development in North Africa.</w:t>
      </w:r>
    </w:p>
    <w:bookmarkEnd w:id="26"/>
    <w:bookmarkStart w:id="27" w:name="references"/>
    <w:p>
      <w:pPr>
        <w:pStyle w:val="Heading2"/>
      </w:pPr>
      <w:r>
        <w:t xml:space="preserve">References</w:t>
      </w:r>
    </w:p>
    <w:p>
      <w:pPr>
        <w:numPr>
          <w:ilvl w:val="0"/>
          <w:numId w:val="1001"/>
        </w:numPr>
        <w:pStyle w:val="Compact"/>
      </w:pPr>
      <w:r>
        <w:t xml:space="preserve">Ministry of Equipment and Sustainable Development (Morocco). (2021). National Water Policy Framework.</w:t>
      </w:r>
    </w:p>
    <w:p>
      <w:pPr>
        <w:numPr>
          <w:ilvl w:val="0"/>
          <w:numId w:val="1001"/>
        </w:numPr>
        <w:pStyle w:val="Compact"/>
      </w:pPr>
      <w:r>
        <w:t xml:space="preserve">Casablanca Water Treatment Plant Annual Report. (2023).</w:t>
      </w:r>
    </w:p>
    <w:p>
      <w:pPr>
        <w:numPr>
          <w:ilvl w:val="0"/>
          <w:numId w:val="1001"/>
        </w:numPr>
        <w:pStyle w:val="Compact"/>
      </w:pPr>
      <w:r>
        <w:t xml:space="preserve">Amine, M. (2019). Urban Infrastructure Challenges in Morocco’s Coastal Cities. Journal of African Urban Studies, 45(3), 112-130.</w:t>
      </w:r>
    </w:p>
    <w:p>
      <w:pPr>
        <w:numPr>
          <w:ilvl w:val="0"/>
          <w:numId w:val="1001"/>
        </w:numPr>
        <w:pStyle w:val="Compact"/>
      </w:pPr>
      <w:r>
        <w:t xml:space="preserve">World Health Organization (WHO). (2020). Water Safety Guidelines for Developing Regions.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Morocco Casablanca</dc:title>
  <dc:creator/>
  <dc:language>en</dc:language>
  <cp:keywords/>
  <dcterms:created xsi:type="dcterms:W3CDTF">2026-07-23T14:10:54Z</dcterms:created>
  <dcterms:modified xsi:type="dcterms:W3CDTF">2026-07-23T14:10:54Z</dcterms:modified>
</cp:coreProperties>
</file>

<file path=docProps/custom.xml><?xml version="1.0" encoding="utf-8"?>
<Properties xmlns="http://schemas.openxmlformats.org/officeDocument/2006/custom-properties" xmlns:vt="http://schemas.openxmlformats.org/officeDocument/2006/docPropsVTypes"/>
</file>