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7d97a3541e6e867a4458a517b45d642331bf73b"/>
    <w:p>
      <w:pPr>
        <w:pStyle w:val="Heading1"/>
      </w:pPr>
      <w:r>
        <w:t xml:space="preserve">Undergraduate Thesis: The Role of Plumbers in New Zealand Wellington</w:t>
      </w:r>
    </w:p>
    <w:bookmarkStart w:id="20" w:name="abstract"/>
    <w:p>
      <w:pPr>
        <w:pStyle w:val="Heading2"/>
      </w:pPr>
      <w:r>
        <w:t xml:space="preserve">Abstract</w:t>
      </w:r>
    </w:p>
    <w:p>
      <w:pPr>
        <w:pStyle w:val="FirstParagraph"/>
      </w:pPr>
      <w:r>
        <w:t xml:space="preserve">This Undergraduate Thesis examines the critical role of plumbers in ensuring safe, efficient, and sustainable water systems within the city of Wellington, New Zealand. As a hub for innovation and environmental stewardship, Wellington presents unique challenges and opportunities for plumbers operating under New Zealand's national standards. This document explores the legal frameworks governing plumbing practices in Wellington, analyzes the skills required of modern plumbers in this region, and evaluates case studies demonstrating their impact on urban development. By focusing on Wellington as a case study within New Zealand, this thesis highlights how local conditions shape the profession of plumbing and underscores the importance of skilled tradespeople in maintaining public health and infrastructure resilience.</w:t>
      </w:r>
    </w:p>
    <w:bookmarkEnd w:id="20"/>
    <w:bookmarkStart w:id="21" w:name="introduction"/>
    <w:p>
      <w:pPr>
        <w:pStyle w:val="Heading2"/>
      </w:pPr>
      <w:r>
        <w:t xml:space="preserve">Introduction</w:t>
      </w:r>
    </w:p>
    <w:p>
      <w:pPr>
        <w:pStyle w:val="FirstParagraph"/>
      </w:pPr>
      <w:r>
        <w:t xml:space="preserve">The role of plumbers is foundational to modern society, ensuring access to clean water, sanitation, and functional drainage systems. In New Zealand Wellington, a city characterized by its rapid urban growth and commitment to sustainability, plumbers play a pivotal role in meeting the demands of both residential and commercial sectors. This thesis investigates how plumbing practices in Wellington align with national regulations such as the</w:t>
      </w:r>
      <w:r>
        <w:t xml:space="preserve"> </w:t>
      </w:r>
      <w:r>
        <w:rPr>
          <w:iCs/>
          <w:i/>
        </w:rPr>
        <w:t xml:space="preserve">Building Act 2004</w:t>
      </w:r>
      <w:r>
        <w:t xml:space="preserve"> </w:t>
      </w:r>
      <w:r>
        <w:t xml:space="preserve">and local council guidelines. It also explores the challenges faced by plumbers in a region prone to seismic activity, rising sea levels, and aging infrastructure, while emphasizing opportunities for innovation in water conservation and renewable energy integration.</w:t>
      </w:r>
    </w:p>
    <w:bookmarkEnd w:id="21"/>
    <w:bookmarkStart w:id="23" w:name="literature_review"/>
    <w:bookmarkStart w:id="22" w:name="literature-review"/>
    <w:p>
      <w:pPr>
        <w:pStyle w:val="Heading2"/>
      </w:pPr>
      <w:r>
        <w:t xml:space="preserve">Literature Review</w:t>
      </w:r>
    </w:p>
    <w:p>
      <w:pPr>
        <w:pStyle w:val="FirstParagraph"/>
      </w:pPr>
      <w:r>
        <w:t xml:space="preserve">Existing research on plumbing professions globally highlights the dual responsibilities of plumbers: technical expertise in installation and repair, as well as adherence to safety standards. In New Zealand, studies by the</w:t>
      </w:r>
      <w:r>
        <w:t xml:space="preserve"> </w:t>
      </w:r>
      <w:r>
        <w:rPr>
          <w:iCs/>
          <w:i/>
        </w:rPr>
        <w:t xml:space="preserve">New Zealand Institute of Building</w:t>
      </w:r>
      <w:r>
        <w:t xml:space="preserve"> </w:t>
      </w:r>
      <w:r>
        <w:t xml:space="preserve">emphasize the importance of licensed plumbers in mitigating risks such as water contamination and structural damage from improper drainage. For Wellington specifically, academic papers on urban resilience note that plumbers must address unique challenges like managing stormwater runoff due to heavy rainfall patterns and ensuring compliance with earthquake-resistant building codes. This section synthesizes key findings from these sources to contextualize the role of plumbers within Wellington’s socio-environmental landscape.</w:t>
      </w:r>
    </w:p>
    <w:bookmarkEnd w:id="22"/>
    <w:bookmarkEnd w:id="23"/>
    <w:bookmarkStart w:id="24" w:name="methodology"/>
    <w:p>
      <w:pPr>
        <w:pStyle w:val="Heading2"/>
      </w:pPr>
      <w:r>
        <w:t xml:space="preserve">Methodology</w:t>
      </w:r>
    </w:p>
    <w:p>
      <w:pPr>
        <w:pStyle w:val="FirstParagraph"/>
      </w:pPr>
      <w:r>
        <w:t xml:space="preserve">This thesis employs a mixed-methods approach to analyze the plumbing profession in Wellington. Primary data was collected through interviews with licensed plumbers, apprentices, and industry associations such as the Master Plumbers Association of New Zealand (MPANZ). Secondary data included reviews of municipal reports from the Greater Wellington Regional Council, government publications on water safety standards, and academic journals on construction practices. Case studies were selected based on their relevance to Wellington’s specific needs: for example, a 2023 project to retrofit older homes with low-flow fixtures and a collaboration between plumbers and architects to design earthquake-resilient drainage systems.</w:t>
      </w:r>
    </w:p>
    <w:bookmarkEnd w:id="24"/>
    <w:bookmarkStart w:id="26" w:name="case_studies"/>
    <w:bookmarkStart w:id="25" w:name="case-studies"/>
    <w:p>
      <w:pPr>
        <w:pStyle w:val="Heading2"/>
      </w:pPr>
      <w:r>
        <w:t xml:space="preserve">Case Studies</w:t>
      </w:r>
    </w:p>
    <w:p>
      <w:pPr>
        <w:pStyle w:val="FirstParagraph"/>
      </w:pPr>
      <w:r>
        <w:rPr>
          <w:bCs/>
          <w:b/>
        </w:rPr>
        <w:t xml:space="preserve">1. Retrofitting for Water Efficiency</w:t>
      </w:r>
      <w:r>
        <w:br/>
      </w:r>
      <w:r>
        <w:t xml:space="preserve">In response to New Zealand’s national water conservation goals, Wellington-based plumbers have pioneered the retrofitting of pre-1980s housing stock with modern, water-saving technologies. One case study highlights a partnership between local plumbers and the Wellington City Council to install dual-flush toilets and rainwater harvesting systems in 500 homes. The project reduced household water usage by 35%, demonstrating the tangible impact of skilled plumbers on environmental sustainability.</w:t>
      </w:r>
    </w:p>
    <w:p>
      <w:pPr>
        <w:pStyle w:val="BodyText"/>
      </w:pPr>
      <w:r>
        <w:rPr>
          <w:bCs/>
          <w:b/>
        </w:rPr>
        <w:t xml:space="preserve">2. Seismic-Resilient Plumbing</w:t>
      </w:r>
      <w:r>
        <w:br/>
      </w:r>
      <w:r>
        <w:t xml:space="preserve">Wellington’s location on the Pacific Ring of Fire necessitates specialized plumbing solutions to withstand earthquakes. A recent case study examined how plumbers collaborated with engineers to redesign wastewater pipelines using flexible materials and seismic joints, reducing the risk of pipeline ruptures during tremors. This innovation aligns with New Zealand’s</w:t>
      </w:r>
      <w:r>
        <w:t xml:space="preserve"> </w:t>
      </w:r>
      <w:r>
        <w:rPr>
          <w:iCs/>
          <w:i/>
        </w:rPr>
        <w:t xml:space="preserve">Building Code</w:t>
      </w:r>
      <w:r>
        <w:t xml:space="preserve"> </w:t>
      </w:r>
      <w:r>
        <w:t xml:space="preserve">Clause B1 (Structural Strength) and has set a precedent for disaster preparedness in urban plumbing systems.</w:t>
      </w:r>
    </w:p>
    <w:bookmarkEnd w:id="25"/>
    <w:bookmarkEnd w:id="26"/>
    <w:bookmarkStart w:id="28" w:name="challenges_and_opportunities"/>
    <w:bookmarkStart w:id="27" w:name="challenges-and-opportunities"/>
    <w:p>
      <w:pPr>
        <w:pStyle w:val="Heading2"/>
      </w:pPr>
      <w:r>
        <w:t xml:space="preserve">Challenges and Opportunities</w:t>
      </w:r>
    </w:p>
    <w:p>
      <w:pPr>
        <w:pStyle w:val="FirstParagraph"/>
      </w:pPr>
      <w:r>
        <w:rPr>
          <w:bCs/>
          <w:b/>
        </w:rPr>
        <w:t xml:space="preserve">Challenges:</w:t>
      </w:r>
      <w:r>
        <w:br/>
      </w:r>
      <w:r>
        <w:t xml:space="preserve">Plumbers in Wellington face several hurdles, including labor shortages due to a national skills gap in trades, the high cost of importing specialized equipment for seismic retrofitting, and increasing regulatory scrutiny following incidents of water contamination. Additionally, climate change has intensified flooding risks, requiring plumbers to adapt drainage systems to handle higher volumes of stormwater.</w:t>
      </w:r>
    </w:p>
    <w:p>
      <w:pPr>
        <w:pStyle w:val="BodyText"/>
      </w:pPr>
      <w:r>
        <w:rPr>
          <w:bCs/>
          <w:b/>
        </w:rPr>
        <w:t xml:space="preserve">Opportunities:</w:t>
      </w:r>
      <w:r>
        <w:br/>
      </w:r>
      <w:r>
        <w:t xml:space="preserve">The growth of the green building sector offers plumbers opportunities to specialize in eco-friendly technologies such as greywater recycling and solar water heating. Furthermore, Wellington’s status as a tech innovation hub has spurred demand for smart plumbing systems integrated with IoT devices, enabling real-time monitoring of leaks and water usage. Apprenticeship programs supported by organizations like</w:t>
      </w:r>
      <w:r>
        <w:t xml:space="preserve"> </w:t>
      </w:r>
      <w:r>
        <w:rPr>
          <w:iCs/>
          <w:i/>
        </w:rPr>
        <w:t xml:space="preserve">Wellington Trades Training</w:t>
      </w:r>
      <w:r>
        <w:t xml:space="preserve"> </w:t>
      </w:r>
      <w:r>
        <w:t xml:space="preserve">also provide pathways for new entrants to the profession.</w:t>
      </w:r>
    </w:p>
    <w:bookmarkEnd w:id="27"/>
    <w:bookmarkEnd w:id="28"/>
    <w:bookmarkStart w:id="29" w:name="conclusion"/>
    <w:p>
      <w:pPr>
        <w:pStyle w:val="Heading2"/>
      </w:pPr>
      <w:r>
        <w:t xml:space="preserve">Conclusion</w:t>
      </w:r>
    </w:p>
    <w:p>
      <w:pPr>
        <w:pStyle w:val="FirstParagraph"/>
      </w:pPr>
      <w:r>
        <w:t xml:space="preserve">In conclusion, plumbers are indispensable to the infrastructure of New Zealand Wellington, where their expertise ensures compliance with stringent safety standards while addressing environmental and urban resilience challenges. This Undergraduate Thesis underscores the importance of fostering skilled tradespeople through education and innovation to meet the evolving needs of a dynamic city. As Wellington continues to grow and adapt to global pressures such as climate change, the role of plumbers will remain central to sustaining public health, economic development, and ecological balance in this unique region of New Zealand.</w:t>
      </w:r>
    </w:p>
    <w:bookmarkEnd w:id="29"/>
    <w:bookmarkStart w:id="30" w:name="references"/>
    <w:p>
      <w:pPr>
        <w:pStyle w:val="Heading2"/>
      </w:pPr>
      <w:r>
        <w:t xml:space="preserve">References</w:t>
      </w:r>
    </w:p>
    <w:p>
      <w:pPr>
        <w:numPr>
          <w:ilvl w:val="0"/>
          <w:numId w:val="1001"/>
        </w:numPr>
        <w:pStyle w:val="Compact"/>
      </w:pPr>
      <w:r>
        <w:t xml:space="preserve">New Zealand Institute of Building. (2021). *Plumbing Standards and Safety Protocols*.</w:t>
      </w:r>
    </w:p>
    <w:p>
      <w:pPr>
        <w:numPr>
          <w:ilvl w:val="0"/>
          <w:numId w:val="1001"/>
        </w:numPr>
        <w:pStyle w:val="Compact"/>
      </w:pPr>
      <w:r>
        <w:t xml:space="preserve">Greater Wellington Regional Council. (2023). *Stormwater Management Strategies for Urban Areas*.</w:t>
      </w:r>
    </w:p>
    <w:p>
      <w:pPr>
        <w:numPr>
          <w:ilvl w:val="0"/>
          <w:numId w:val="1001"/>
        </w:numPr>
        <w:pStyle w:val="Compact"/>
      </w:pPr>
      <w:r>
        <w:t xml:space="preserve">Master Plumbers Association of New Zealand (MPANZ). (2024). *Annual Industry Report: Trends in Plumbing Innovation*.</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New Zealand Wellington</dc:title>
  <dc:creator/>
  <dc:language>en</dc:language>
  <cp:keywords/>
  <dcterms:created xsi:type="dcterms:W3CDTF">2026-07-24T03:51:17Z</dcterms:created>
  <dcterms:modified xsi:type="dcterms:W3CDTF">2026-07-24T03:51:17Z</dcterms:modified>
</cp:coreProperties>
</file>

<file path=docProps/custom.xml><?xml version="1.0" encoding="utf-8"?>
<Properties xmlns="http://schemas.openxmlformats.org/officeDocument/2006/custom-properties" xmlns:vt="http://schemas.openxmlformats.org/officeDocument/2006/docPropsVTypes"/>
</file>