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748fada2c37b41b31e2a64ec26984a3bc7d85cc"/>
    <w:p>
      <w:pPr>
        <w:pStyle w:val="Heading1"/>
      </w:pPr>
      <w:r>
        <w:t xml:space="preserve">Undergraduate Thesis on the Role of Plumbers in Saudi Arabia Riyadh</w:t>
      </w:r>
    </w:p>
    <w:bookmarkStart w:id="20" w:name="abstract"/>
    <w:p>
      <w:pPr>
        <w:pStyle w:val="Heading2"/>
      </w:pPr>
      <w:r>
        <w:t xml:space="preserve">Abstract</w:t>
      </w:r>
    </w:p>
    <w:p>
      <w:pPr>
        <w:pStyle w:val="FirstParagraph"/>
      </w:pPr>
      <w:r>
        <w:t xml:space="preserve">This Undergraduate Thesis explores the critical role of plumbers in supporting infrastructure development and daily life in Saudi Arabia’s capital city, Riyadh. With rapid urbanization, population growth, and government-led initiatives under Vision 2030, the demand for skilled plumbers has surged. This study analyzes the challenges faced by plumbers in Riyadh, their contributions to public and private sectors, and the evolving standards required to meet modern demands in a rapidly developing city.</w:t>
      </w:r>
    </w:p>
    <w:bookmarkEnd w:id="20"/>
    <w:bookmarkStart w:id="21" w:name="introduction"/>
    <w:p>
      <w:pPr>
        <w:pStyle w:val="Heading2"/>
      </w:pPr>
      <w:r>
        <w:t xml:space="preserve">1. Introduction</w:t>
      </w:r>
    </w:p>
    <w:p>
      <w:pPr>
        <w:pStyle w:val="FirstParagraph"/>
      </w:pPr>
      <w:r>
        <w:t xml:space="preserve">Saudi Arabia’s Riyadh is a dynamic metropolis undergoing unprecedented transformation. As one of the most populous cities in the Middle East, it requires robust infrastructure to support its residents, businesses, and tourism industry. Central to this infrastructure is the plumbing sector, which ensures access to clean water, sanitation systems, and efficient waste management. This thesis examines how plumbers in Riyadh are adapting to contemporary needs while addressing unique challenges tied to climate conditions and cultural practices.</w:t>
      </w:r>
    </w:p>
    <w:bookmarkEnd w:id="21"/>
    <w:bookmarkStart w:id="22" w:name="X080a631225960fea6bb2696a03cdc3d610339a5"/>
    <w:p>
      <w:pPr>
        <w:pStyle w:val="Heading2"/>
      </w:pPr>
      <w:r>
        <w:t xml:space="preserve">2. The Significance of Plumbers in Modern Infrastructure</w:t>
      </w:r>
    </w:p>
    <w:p>
      <w:pPr>
        <w:pStyle w:val="FirstParagraph"/>
      </w:pPr>
      <w:r>
        <w:t xml:space="preserve">Plumbers play a foundational role in urban development by designing, installing, and maintaining water supply, drainage, and heating systems. In Riyadh, where high temperatures and arid conditions necessitate advanced irrigation and cooling solutions, plumbers are instrumental in ensuring sustainable resource management. Their work is vital for residential complexes, commercial buildings, hospitals, schools, and public facilities.</w:t>
      </w:r>
    </w:p>
    <w:p>
      <w:pPr>
        <w:pStyle w:val="BodyText"/>
      </w:pPr>
      <w:r>
        <w:t xml:space="preserve">Under Vision 2030’s goals of becoming a global hub for innovation and sustainability, Riyadh has prioritized modernizing its infrastructure. Plumbers contribute to this vision by integrating smart technologies such as IoT-based water sensors and energy-efficient systems into plumbing networks.</w:t>
      </w:r>
    </w:p>
    <w:bookmarkEnd w:id="22"/>
    <w:bookmarkStart w:id="23" w:name="X8f2ba85341e0dac05673784a0dfad3e014b65e7"/>
    <w:p>
      <w:pPr>
        <w:pStyle w:val="Heading2"/>
      </w:pPr>
      <w:r>
        <w:t xml:space="preserve">3. Historical Context: Plumbing in Saudi Arabia</w:t>
      </w:r>
    </w:p>
    <w:p>
      <w:pPr>
        <w:pStyle w:val="FirstParagraph"/>
      </w:pPr>
      <w:r>
        <w:t xml:space="preserve">Saudi Arabia’s plumbing sector has evolved alongside the nation’s economic and technological growth. In the 1970s, rapid oil revenues enabled investments in centralized water distribution systems. However, Riyadh’s expansion in recent decades has exposed gaps between infrastructure capacity and demand. Traditional plumbing practices have been supplemented by international standards adopted from global partners like Germany, Japan, and the United States.</w:t>
      </w:r>
    </w:p>
    <w:p>
      <w:pPr>
        <w:pStyle w:val="BodyText"/>
      </w:pPr>
      <w:r>
        <w:t xml:space="preserve">Local plumbers now face a dual challenge: adhering to Saudi Arabia’s national regulations while incorporating global best practices. The Saudi Standards, Metrology and Quality Organization (SASO) enforces stringent quality controls for plumbing materials and installations in Riyadh.</w:t>
      </w:r>
    </w:p>
    <w:bookmarkEnd w:id="23"/>
    <w:bookmarkStart w:id="24" w:name="challenges-faced-by-plumbers-in-riyadh"/>
    <w:p>
      <w:pPr>
        <w:pStyle w:val="Heading2"/>
      </w:pPr>
      <w:r>
        <w:t xml:space="preserve">4. Challenges Faced by Plumbers in Riyadh</w:t>
      </w:r>
    </w:p>
    <w:p>
      <w:pPr>
        <w:pStyle w:val="FirstParagraph"/>
      </w:pPr>
      <w:r>
        <w:t xml:space="preserve">Despite their importance, plumbers in Riyadh encounter several obstacles:</w:t>
      </w:r>
    </w:p>
    <w:p>
      <w:pPr>
        <w:numPr>
          <w:ilvl w:val="0"/>
          <w:numId w:val="1001"/>
        </w:numPr>
        <w:pStyle w:val="Compact"/>
      </w:pPr>
      <w:r>
        <w:rPr>
          <w:bCs/>
          <w:b/>
        </w:rPr>
        <w:t xml:space="preserve">Climatic Conditions:</w:t>
      </w:r>
      <w:r>
        <w:t xml:space="preserve"> </w:t>
      </w:r>
      <w:r>
        <w:t xml:space="preserve">Extreme heat and sandstorms necessitate durable, corrosion-resistant materials that are often more expensive.</w:t>
      </w:r>
    </w:p>
    <w:p>
      <w:pPr>
        <w:numPr>
          <w:ilvl w:val="0"/>
          <w:numId w:val="1001"/>
        </w:numPr>
        <w:pStyle w:val="Compact"/>
      </w:pPr>
      <w:r>
        <w:rPr>
          <w:bCs/>
          <w:b/>
        </w:rPr>
        <w:t xml:space="preserve">Regulatory Compliance:</w:t>
      </w:r>
      <w:r>
        <w:t xml:space="preserve"> </w:t>
      </w:r>
      <w:r>
        <w:t xml:space="preserve">Adhering to SASO and local municipal codes requires continuous training and certification.</w:t>
      </w:r>
    </w:p>
    <w:p>
      <w:pPr>
        <w:numPr>
          <w:ilvl w:val="0"/>
          <w:numId w:val="1001"/>
        </w:numPr>
        <w:pStyle w:val="Compact"/>
      </w:pPr>
      <w:r>
        <w:rPr>
          <w:bCs/>
          <w:b/>
        </w:rPr>
        <w:t xml:space="preserve">Labor Shortages:</w:t>
      </w:r>
      <w:r>
        <w:t xml:space="preserve"> </w:t>
      </w:r>
      <w:r>
        <w:t xml:space="preserve">Rapid urbanization has outpaced the availability of skilled plumbers, leading to reliance on expatriate labor.</w:t>
      </w:r>
    </w:p>
    <w:p>
      <w:pPr>
        <w:numPr>
          <w:ilvl w:val="0"/>
          <w:numId w:val="1001"/>
        </w:numPr>
        <w:pStyle w:val="Compact"/>
      </w:pPr>
      <w:r>
        <w:rPr>
          <w:bCs/>
          <w:b/>
        </w:rPr>
        <w:t xml:space="preserve">Cultural Sensitivity:</w:t>
      </w:r>
      <w:r>
        <w:t xml:space="preserve"> </w:t>
      </w:r>
      <w:r>
        <w:t xml:space="preserve">Plumbers must navigate cultural norms, such as privacy concerns in residential projects and adherence to Islamic dietary and hygiene laws.</w:t>
      </w:r>
    </w:p>
    <w:bookmarkEnd w:id="24"/>
    <w:bookmarkStart w:id="25" w:name="Xb742c5934361026d3732a46195b3724dd44e3b3"/>
    <w:p>
      <w:pPr>
        <w:pStyle w:val="Heading2"/>
      </w:pPr>
      <w:r>
        <w:t xml:space="preserve">5. The Plumber’s Role in Public Health and Safety</w:t>
      </w:r>
    </w:p>
    <w:p>
      <w:pPr>
        <w:pStyle w:val="FirstParagraph"/>
      </w:pPr>
      <w:r>
        <w:t xml:space="preserve">In Riyadh, plumbers are pivotal in preventing waterborne diseases by ensuring the integrity of public water systems. They also play a key role during emergencies, such as natural disasters or infrastructure failures, by swiftly repairing leaks and restoring services.</w:t>
      </w:r>
    </w:p>
    <w:p>
      <w:pPr>
        <w:pStyle w:val="BodyText"/>
      </w:pPr>
      <w:r>
        <w:t xml:space="preserve">Additionally, plumbers contribute to environmental sustainability by promoting rainwater harvesting systems and greywater recycling in residential areas. These initiatives align with Saudi Arabia’s commitment to reducing water waste in arid regions.</w:t>
      </w:r>
    </w:p>
    <w:bookmarkEnd w:id="25"/>
    <w:bookmarkStart w:id="26" w:name="case-studies-plumbing-projects-in-riyadh"/>
    <w:p>
      <w:pPr>
        <w:pStyle w:val="Heading2"/>
      </w:pPr>
      <w:r>
        <w:t xml:space="preserve">6. Case Studies: Plumbing Projects in Riyadh</w:t>
      </w:r>
    </w:p>
    <w:p>
      <w:pPr>
        <w:pStyle w:val="FirstParagraph"/>
      </w:pPr>
      <w:r>
        <w:rPr>
          <w:bCs/>
          <w:b/>
        </w:rPr>
        <w:t xml:space="preserve">Case Study 1: Riyadh Metro Project</w:t>
      </w:r>
      <w:r>
        <w:br/>
      </w:r>
      <w:r>
        <w:t xml:space="preserve">The Riyadh Metro, a flagship project under Vision 2030, required plumbers to install advanced drainage systems and fire suppression networks across its stations and tunnels. This collaboration between local plumbers and international contractors highlighted the need for cross-cultural expertise.</w:t>
      </w:r>
    </w:p>
    <w:p>
      <w:pPr>
        <w:pStyle w:val="BodyText"/>
      </w:pPr>
      <w:r>
        <w:rPr>
          <w:bCs/>
          <w:b/>
        </w:rPr>
        <w:t xml:space="preserve">Case Study 2: Smart Water Management in King Abdullah Financial District</w:t>
      </w:r>
      <w:r>
        <w:br/>
      </w:r>
      <w:r>
        <w:t xml:space="preserve">In this modern business hub, plumbers integrated smart sensors to monitor water usage and detect leaks in real time. The project demonstrated how plumbing innovations can support sustainable urban planning.</w:t>
      </w:r>
    </w:p>
    <w:bookmarkEnd w:id="26"/>
    <w:bookmarkStart w:id="27" w:name="Xd453df4ae210c6838164d8402390beec62b881e"/>
    <w:p>
      <w:pPr>
        <w:pStyle w:val="Heading2"/>
      </w:pPr>
      <w:r>
        <w:t xml:space="preserve">7. Recommendations for the Future of Plumbing in Riyadh</w:t>
      </w:r>
    </w:p>
    <w:p>
      <w:pPr>
        <w:pStyle w:val="FirstParagraph"/>
      </w:pPr>
      <w:r>
        <w:t xml:space="preserve">To address current challenges and meet future demands, the following recommendations are proposed:</w:t>
      </w:r>
    </w:p>
    <w:p>
      <w:pPr>
        <w:numPr>
          <w:ilvl w:val="0"/>
          <w:numId w:val="1002"/>
        </w:numPr>
        <w:pStyle w:val="Compact"/>
      </w:pPr>
      <w:r>
        <w:rPr>
          <w:bCs/>
          <w:b/>
        </w:rPr>
        <w:t xml:space="preserve">Enhanced Vocational Training:</w:t>
      </w:r>
      <w:r>
        <w:t xml:space="preserve"> </w:t>
      </w:r>
      <w:r>
        <w:t xml:space="preserve">Establish partnerships between technical colleges and plumbing associations to provide hands-on training aligned with SASO standards.</w:t>
      </w:r>
    </w:p>
    <w:p>
      <w:pPr>
        <w:numPr>
          <w:ilvl w:val="0"/>
          <w:numId w:val="1002"/>
        </w:numPr>
        <w:pStyle w:val="Compact"/>
      </w:pPr>
      <w:r>
        <w:rPr>
          <w:bCs/>
          <w:b/>
        </w:rPr>
        <w:t xml:space="preserve">Adoption of Technology:</w:t>
      </w:r>
      <w:r>
        <w:t xml:space="preserve"> </w:t>
      </w:r>
      <w:r>
        <w:t xml:space="preserve">Invest in digital tools for project management, such as AI-driven leak detection systems, to improve efficiency.</w:t>
      </w:r>
    </w:p>
    <w:p>
      <w:pPr>
        <w:numPr>
          <w:ilvl w:val="0"/>
          <w:numId w:val="1002"/>
        </w:numPr>
        <w:pStyle w:val="Compact"/>
      </w:pPr>
      <w:r>
        <w:rPr>
          <w:bCs/>
          <w:b/>
        </w:rPr>
        <w:t xml:space="preserve">Cultural Sensitivity Programs:</w:t>
      </w:r>
      <w:r>
        <w:t xml:space="preserve"> </w:t>
      </w:r>
      <w:r>
        <w:t xml:space="preserve">Educate plumbers on cultural norms and privacy laws to ensure client satisfaction and trust.</w:t>
      </w:r>
    </w:p>
    <w:p>
      <w:pPr>
        <w:numPr>
          <w:ilvl w:val="0"/>
          <w:numId w:val="1002"/>
        </w:numPr>
        <w:pStyle w:val="Compact"/>
      </w:pPr>
      <w:r>
        <w:rPr>
          <w:bCs/>
          <w:b/>
        </w:rPr>
        <w:t xml:space="preserve">Government Support:</w:t>
      </w:r>
      <w:r>
        <w:t xml:space="preserve"> </w:t>
      </w:r>
      <w:r>
        <w:t xml:space="preserve">Offer subsidies for expatriate plumbers seeking certification in Saudi Arabia to alleviate labor shortages.</w:t>
      </w:r>
    </w:p>
    <w:bookmarkEnd w:id="27"/>
    <w:bookmarkStart w:id="28" w:name="conclusion"/>
    <w:p>
      <w:pPr>
        <w:pStyle w:val="Heading2"/>
      </w:pPr>
      <w:r>
        <w:t xml:space="preserve">8. Conclusion</w:t>
      </w:r>
    </w:p>
    <w:p>
      <w:pPr>
        <w:pStyle w:val="FirstParagraph"/>
      </w:pPr>
      <w:r>
        <w:t xml:space="preserve">This Undergraduate Thesis underscores the indispensable role of plumbers in Riyadh’s infrastructure and public health systems. As Saudi Arabia continues its trajectory toward modernization, the plumbing sector must evolve to meet technical, cultural, and environmental demands. By fostering innovation and collaboration between local plumbers, policymakers, and international experts, Riyadh can solidify its position as a global leader in sustainable urban development.</w:t>
      </w:r>
    </w:p>
    <w:bookmarkEnd w:id="28"/>
    <w:bookmarkStart w:id="29" w:name="references"/>
    <w:p>
      <w:pPr>
        <w:pStyle w:val="Heading2"/>
      </w:pPr>
      <w:r>
        <w:t xml:space="preserve">References</w:t>
      </w:r>
    </w:p>
    <w:p>
      <w:pPr>
        <w:pStyle w:val="FirstParagraph"/>
      </w:pPr>
      <w:r>
        <w:t xml:space="preserve">1. Saudi Standards, Metrology and Quality Organization (SASO).</w:t>
      </w:r>
      <w:r>
        <w:br/>
      </w:r>
      <w:r>
        <w:t xml:space="preserve">2. Vision 2030: National Transformation Program (NTP) Report.</w:t>
      </w:r>
      <w:r>
        <w:br/>
      </w:r>
      <w:r>
        <w:t xml:space="preserve">3. Riyadh Municipality Annual Infrastructure Development Reports.</w:t>
      </w:r>
      <w:r>
        <w:br/>
      </w:r>
      <w:r>
        <w:t xml:space="preserve">4. International Plumbing Association (IPA) Guidelines for Arid Regions.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Saudi Arabia Riyadh</dc:title>
  <dc:creator/>
  <dc:language>en</dc:language>
  <cp:keywords/>
  <dcterms:created xsi:type="dcterms:W3CDTF">2026-07-22T19:45:29Z</dcterms:created>
  <dcterms:modified xsi:type="dcterms:W3CDTF">2026-07-22T19:45:29Z</dcterms:modified>
</cp:coreProperties>
</file>

<file path=docProps/custom.xml><?xml version="1.0" encoding="utf-8"?>
<Properties xmlns="http://schemas.openxmlformats.org/officeDocument/2006/custom-properties" xmlns:vt="http://schemas.openxmlformats.org/officeDocument/2006/docPropsVTypes"/>
</file>