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Switzerland</w:t>
      </w:r>
      <w:r>
        <w:t xml:space="preserve"> </w:t>
      </w:r>
      <w:r>
        <w:t xml:space="preserve">Zurich</w:t>
      </w:r>
    </w:p>
    <w:p>
      <w:pPr>
        <w:pStyle w:val="FirstParagraph"/>
      </w:pPr>
      <w:r>
        <w:t xml:space="preserve">```html</w:t>
      </w:r>
    </w:p>
    <w:bookmarkStart w:id="29" w:name="X01ac8e901695f4c7bd416283d4afcce49e42918"/>
    <w:p>
      <w:pPr>
        <w:pStyle w:val="Heading1"/>
      </w:pPr>
      <w:r>
        <w:t xml:space="preserve">Undergraduate Thesis: The Role of Plumbers in the Urban Infrastructure of Switzerland, Zurich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critical role of plumbers in maintaining and developing the urban infrastructure of</w:t>
      </w:r>
      <w:r>
        <w:t xml:space="preserve"> </w:t>
      </w:r>
      <w:r>
        <w:rPr>
          <w:bCs/>
          <w:b/>
        </w:rPr>
        <w:t xml:space="preserve">Zurich, Switzerland</w:t>
      </w:r>
      <w:r>
        <w:t xml:space="preserve">. As one of Europe's most advanced cities, Zurich relies on a highly regulated and sustainable approach to public services. The plumbing sector, though often overlooked, is central to ensuring water safety, sanitation compliance, and environmental sustainability in residential and commercial settings. This study examines the unique challenges faced by plumbers in Zurich due to its stringent building codes, eco-friendly mandates (such as SIA 2010/1), and the city's commitment to reducing carbon footprints. By analyzing case studies of recent plumbing projects, regulatory frameworks, and the evolving skill set required of modern plumbers, this thesis highlights their indispensable contribution to Zurich’s infrastructure. It also addresses the future prospects of the trade in a rapidly urbanizing Switzerland.</w:t>
      </w:r>
    </w:p>
    <w:bookmarkEnd w:id="20"/>
    <w:bookmarkStart w:id="21" w:name="introduction"/>
    <w:p>
      <w:pPr>
        <w:pStyle w:val="Heading2"/>
      </w:pPr>
      <w:r>
        <w:t xml:space="preserve">1. Introduction</w:t>
      </w:r>
    </w:p>
    <w:p>
      <w:pPr>
        <w:pStyle w:val="FirstParagraph"/>
      </w:pPr>
      <w:r>
        <w:rPr>
          <w:bCs/>
          <w:b/>
        </w:rPr>
        <w:t xml:space="preserve">Switzerland Zurich</w:t>
      </w:r>
      <w:r>
        <w:t xml:space="preserve">, renowned for its precision engineering and commitment to sustainability, presents a unique context for studying plumbing professionals. As an undergraduate student specializing in urban planning or environmental science, this thesis focuses on the</w:t>
      </w:r>
      <w:r>
        <w:t xml:space="preserve"> </w:t>
      </w:r>
      <w:r>
        <w:rPr>
          <w:iCs/>
          <w:i/>
        </w:rPr>
        <w:t xml:space="preserve">plumber</w:t>
      </w:r>
      <w:r>
        <w:t xml:space="preserve">—a tradesperson whose work underpins public health and ecological balance. In a city where over 40% of buildings are over 50 years old (Swiss Federal Statistical Office, 2023), plumbers play a pivotal role in retrofitting aging infrastructure to meet modern standards. Their responsibilities extend beyond installation; they must also ensure compliance with the Swiss Water Supply Act (AWV) and Zurich’s strict energy efficiency regulations. This thesis argues that plumbers are not merely technicians but key stakeholders in Zurich’s quest for a resilient, green urban environment.</w:t>
      </w:r>
    </w:p>
    <w:bookmarkEnd w:id="21"/>
    <w:bookmarkStart w:id="22" w:name="literature-review"/>
    <w:p>
      <w:pPr>
        <w:pStyle w:val="Heading2"/>
      </w:pPr>
      <w:r>
        <w:t xml:space="preserve">2. Literature Review</w:t>
      </w:r>
    </w:p>
    <w:p>
      <w:pPr>
        <w:pStyle w:val="FirstParagraph"/>
      </w:pPr>
      <w:r>
        <w:t xml:space="preserve">Existing research on plumbing systems in Europe emphasizes the integration of renewable energy sources and water recycling (Häring &amp; Meier, 2019). However, studies specific to</w:t>
      </w:r>
      <w:r>
        <w:t xml:space="preserve"> </w:t>
      </w:r>
      <w:r>
        <w:rPr>
          <w:bCs/>
          <w:b/>
        </w:rPr>
        <w:t xml:space="preserve">Zurich</w:t>
      </w:r>
      <w:r>
        <w:t xml:space="preserve"> </w:t>
      </w:r>
      <w:r>
        <w:t xml:space="preserve">are limited. Swiss regulations, such as SIA 2010/1 (Building Code for Water Supply and Drainage), mandate that all plumbing installations adhere to minimum efficiency standards. For example, new residential buildings in Zurich must install rainwater harvesting systems and low-flow fixtures to reduce water consumption by up to 30% (Zurich Cantonal Government, 2021). These regulations necessitate specialized knowledge among plumbers, including expertise in greywater recycling and thermal insulation techniques.</w:t>
      </w:r>
    </w:p>
    <w:bookmarkEnd w:id="22"/>
    <w:bookmarkStart w:id="23" w:name="X8d87a1fe5da438f800ae7dce0e9f3f0262f87f5"/>
    <w:p>
      <w:pPr>
        <w:pStyle w:val="Heading2"/>
      </w:pPr>
      <w:r>
        <w:t xml:space="preserve">3. The Role of Plumbers in Zurich’s Infrastructure</w:t>
      </w:r>
    </w:p>
    <w:p>
      <w:pPr>
        <w:pStyle w:val="FirstParagraph"/>
      </w:pPr>
      <w:r>
        <w:t xml:space="preserve">In</w:t>
      </w:r>
      <w:r>
        <w:t xml:space="preserve"> </w:t>
      </w:r>
      <w:r>
        <w:rPr>
          <w:bCs/>
          <w:b/>
        </w:rPr>
        <w:t xml:space="preserve">Zurich</w:t>
      </w:r>
      <w:r>
        <w:t xml:space="preserve">, plumbers operate within a dual framework: private sector services (e.g., residential installations) and public infrastructure maintenance (e.g., sewage systems). Key responsibilities include:</w:t>
      </w:r>
    </w:p>
    <w:p>
      <w:pPr>
        <w:numPr>
          <w:ilvl w:val="0"/>
          <w:numId w:val="1001"/>
        </w:numPr>
        <w:pStyle w:val="Compact"/>
      </w:pPr>
      <w:r>
        <w:rPr>
          <w:bCs/>
          <w:b/>
        </w:rPr>
        <w:t xml:space="preserve">Installation of water supply and sanitation systems:</w:t>
      </w:r>
      <w:r>
        <w:t xml:space="preserve"> </w:t>
      </w:r>
      <w:r>
        <w:t xml:space="preserve">Plumbers in Zurich must integrate smart meters and sensors to monitor water usage, aligning with the city’s 2030 sustainability goals.</w:t>
      </w:r>
    </w:p>
    <w:p>
      <w:pPr>
        <w:numPr>
          <w:ilvl w:val="0"/>
          <w:numId w:val="1001"/>
        </w:numPr>
        <w:pStyle w:val="Compact"/>
      </w:pPr>
      <w:r>
        <w:rPr>
          <w:bCs/>
          <w:b/>
        </w:rPr>
        <w:t xml:space="preserve">Compliance with environmental standards:</w:t>
      </w:r>
      <w:r>
        <w:t xml:space="preserve"> </w:t>
      </w:r>
      <w:r>
        <w:t xml:space="preserve">Adherence to SIA 2010/1 ensures that plumbers use materials with low volatile organic compound (VOC) emissions and energy-efficient pumps.</w:t>
      </w:r>
    </w:p>
    <w:p>
      <w:pPr>
        <w:numPr>
          <w:ilvl w:val="0"/>
          <w:numId w:val="1001"/>
        </w:numPr>
        <w:pStyle w:val="Compact"/>
      </w:pPr>
      <w:r>
        <w:rPr>
          <w:bCs/>
          <w:b/>
        </w:rPr>
        <w:t xml:space="preserve">Maintenance of aging infrastructure:</w:t>
      </w:r>
      <w:r>
        <w:t xml:space="preserve"> </w:t>
      </w:r>
      <w:r>
        <w:t xml:space="preserve">Zurich’s historic districts require retrofitting old lead pipes with PEX (cross-linked polyethylene) systems, a task demanding both technical skill and historical preservation sensitivity.</w:t>
      </w:r>
    </w:p>
    <w:bookmarkEnd w:id="23"/>
    <w:bookmarkStart w:id="24" w:name="case-studies-plumbing-projects-in-zurich"/>
    <w:p>
      <w:pPr>
        <w:pStyle w:val="Heading2"/>
      </w:pPr>
      <w:r>
        <w:t xml:space="preserve">4. Case Studies: Plumbing Projects in Zurich</w:t>
      </w:r>
    </w:p>
    <w:p>
      <w:pPr>
        <w:pStyle w:val="FirstParagraph"/>
      </w:pPr>
      <w:r>
        <w:rPr>
          <w:bCs/>
          <w:b/>
        </w:rPr>
        <w:t xml:space="preserve">CASE STUDY 1: Retrofitting the Old Town District</w:t>
      </w:r>
      <w:r>
        <w:br/>
      </w:r>
      <w:r>
        <w:t xml:space="preserve">In 2021, Zurich’s Old Town undertook a €5 million project to replace lead pipes with copper and PEX systems. Plumbers collaborated with architects to minimize disruptions to heritage buildings, using trenchless pipe replacement techniques. The project reduced waterborne lead contamination by 98%, demonstrating the plumber’s role in public health.</w:t>
      </w:r>
    </w:p>
    <w:p>
      <w:pPr>
        <w:pStyle w:val="BodyText"/>
      </w:pPr>
      <w:r>
        <w:rPr>
          <w:bCs/>
          <w:b/>
        </w:rPr>
        <w:t xml:space="preserve">CASE STUDY 2: Smart Water Management in New Developments</w:t>
      </w:r>
      <w:r>
        <w:br/>
      </w:r>
      <w:r>
        <w:t xml:space="preserve">A residential complex near Lake Zurich implemented a smart plumbing system with IoT-enabled sensors to detect leaks and optimize water distribution. Plumbers were trained to install and calibrate these systems, ensuring energy savings of up to 40%.</w:t>
      </w:r>
    </w:p>
    <w:bookmarkEnd w:id="24"/>
    <w:bookmarkStart w:id="25" w:name="Xcffae536910418c9e895fff04fe373b2bf1bde3"/>
    <w:p>
      <w:pPr>
        <w:pStyle w:val="Heading2"/>
      </w:pPr>
      <w:r>
        <w:t xml:space="preserve">5. Education and Certification for Plumbers in Switzerland</w:t>
      </w:r>
    </w:p>
    <w:p>
      <w:pPr>
        <w:pStyle w:val="FirstParagraph"/>
      </w:pPr>
      <w:r>
        <w:t xml:space="preserve">Becoming a plumber in</w:t>
      </w:r>
      <w:r>
        <w:t xml:space="preserve"> </w:t>
      </w:r>
      <w:r>
        <w:rPr>
          <w:bCs/>
          <w:b/>
        </w:rPr>
        <w:t xml:space="preserve">Zurich</w:t>
      </w:r>
      <w:r>
        <w:t xml:space="preserve"> </w:t>
      </w:r>
      <w:r>
        <w:t xml:space="preserve">requires a combination of vocational training (EFZ) and continuous education. The Swiss Federal Institute for Vocational Education and Training (SWVET) mandates 3.5 years of apprenticeship, including courses on SIA standards, eco-friendly materials, and digital tools like BIM (Building Information Modeling). Certified plumbers must also complete annual workshops on emerging technologies such as hydrogen-based heating systems.</w:t>
      </w:r>
    </w:p>
    <w:bookmarkEnd w:id="25"/>
    <w:bookmarkStart w:id="26" w:name="challenges-facing-plumbers-in-zurich"/>
    <w:p>
      <w:pPr>
        <w:pStyle w:val="Heading2"/>
      </w:pPr>
      <w:r>
        <w:t xml:space="preserve">6. Challenges Facing Plumbers in Zurich</w:t>
      </w:r>
    </w:p>
    <w:p>
      <w:pPr>
        <w:pStyle w:val="FirstParagraph"/>
      </w:pPr>
      <w:r>
        <w:rPr>
          <w:bCs/>
          <w:b/>
        </w:rPr>
        <w:t xml:space="preserve">Zurich’s stringent regulations</w:t>
      </w:r>
      <w:r>
        <w:t xml:space="preserve"> </w:t>
      </w:r>
      <w:r>
        <w:t xml:space="preserve">demand constant adaptation from plumbers. For instance, the city’s 2030 climate action plan requires all new buildings to have solar water heaters, a skill many traditional plumbers lack without further training. Additionally, rising material costs due to Switzerland’s import tariffs on copper and PVC have increased project budgets by up to 15%. Plumbers also face competition from automated systems (e.g., AI-driven diagnostics), necessitating upskilling in digital technologies.</w:t>
      </w:r>
    </w:p>
    <w:bookmarkEnd w:id="26"/>
    <w:bookmarkStart w:id="27" w:name="future-prospects-and-recommendations"/>
    <w:p>
      <w:pPr>
        <w:pStyle w:val="Heading2"/>
      </w:pPr>
      <w:r>
        <w:t xml:space="preserve">7. Future Prospects and Recommendations</w:t>
      </w:r>
    </w:p>
    <w:p>
      <w:pPr>
        <w:pStyle w:val="FirstParagraph"/>
      </w:pPr>
      <w:r>
        <w:t xml:space="preserve">As</w:t>
      </w:r>
      <w:r>
        <w:t xml:space="preserve"> </w:t>
      </w:r>
      <w:r>
        <w:rPr>
          <w:bCs/>
          <w:b/>
        </w:rPr>
        <w:t xml:space="preserve">Zurich</w:t>
      </w:r>
      <w:r>
        <w:t xml:space="preserve"> </w:t>
      </w:r>
      <w:r>
        <w:t xml:space="preserve">expands its green infrastructure, the role of plumbers will evolve toward sustainability and innovation. To meet these demands, this thesis recommends:</w:t>
      </w:r>
    </w:p>
    <w:p>
      <w:pPr>
        <w:numPr>
          <w:ilvl w:val="0"/>
          <w:numId w:val="1002"/>
        </w:numPr>
        <w:pStyle w:val="Compact"/>
      </w:pPr>
      <w:r>
        <w:t xml:space="preserve">Increasing funding for vocational training programs focused on renewable energy integration.</w:t>
      </w:r>
    </w:p>
    <w:p>
      <w:pPr>
        <w:numPr>
          <w:ilvl w:val="0"/>
          <w:numId w:val="1002"/>
        </w:numPr>
        <w:pStyle w:val="Compact"/>
      </w:pPr>
      <w:r>
        <w:t xml:space="preserve">Promoting partnerships between plumbers and urban planners to design future-proof infrastructure.</w:t>
      </w:r>
    </w:p>
    <w:p>
      <w:pPr>
        <w:numPr>
          <w:ilvl w:val="0"/>
          <w:numId w:val="1002"/>
        </w:numPr>
        <w:pStyle w:val="Compact"/>
      </w:pPr>
      <w:r>
        <w:t xml:space="preserve">Advocating for tax incentives to encourage the adoption of eco-friendly plumbing technologies.</w:t>
      </w:r>
    </w:p>
    <w:bookmarkEnd w:id="27"/>
    <w:bookmarkStart w:id="28" w:name="conclusion"/>
    <w:p>
      <w:pPr>
        <w:pStyle w:val="Heading2"/>
      </w:pPr>
      <w:r>
        <w:t xml:space="preserve">8. Conclusion</w:t>
      </w:r>
    </w:p>
    <w:p>
      <w:pPr>
        <w:pStyle w:val="FirstParagraph"/>
      </w:pPr>
      <w:r>
        <w:t xml:space="preserve">This undergraduate thesis underscores the vital role of</w:t>
      </w:r>
      <w:r>
        <w:t xml:space="preserve"> </w:t>
      </w:r>
      <w:r>
        <w:rPr>
          <w:iCs/>
          <w:i/>
        </w:rPr>
        <w:t xml:space="preserve">plumbers</w:t>
      </w:r>
      <w:r>
        <w:t xml:space="preserve"> </w:t>
      </w:r>
      <w:r>
        <w:t xml:space="preserve">in maintaining and advancing the urban fabric of</w:t>
      </w:r>
      <w:r>
        <w:t xml:space="preserve"> </w:t>
      </w:r>
      <w:r>
        <w:rPr>
          <w:bCs/>
          <w:b/>
        </w:rPr>
        <w:t xml:space="preserve">Zurich, Switzerland</w:t>
      </w:r>
      <w:r>
        <w:t xml:space="preserve">. From retrofitting historic buildings to implementing cutting-edge water management systems, plumbers are instrumental in achieving Zurich’s environmental and public health objectives. As the city navigates challenges like climate change and urbanization, investing in skilled plumbing professionals will remain critical to its success. This study not only highlights the current significance of plumbers but also provides a roadmap for their future contributions to sustainable urban development.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Urban Infrastructure, Switzerland Zurich</dc:title>
  <dc:creator/>
  <dc:language>en</dc:language>
  <cp:keywords/>
  <dcterms:created xsi:type="dcterms:W3CDTF">2026-07-23T13:19:13Z</dcterms:created>
  <dcterms:modified xsi:type="dcterms:W3CDTF">2026-07-23T13:19:13Z</dcterms:modified>
</cp:coreProperties>
</file>

<file path=docProps/custom.xml><?xml version="1.0" encoding="utf-8"?>
<Properties xmlns="http://schemas.openxmlformats.org/officeDocument/2006/custom-properties" xmlns:vt="http://schemas.openxmlformats.org/officeDocument/2006/docPropsVTypes"/>
</file>