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2" w:name="X19de7275255c279888ec36002cbd475522d9db4"/>
    <w:p>
      <w:pPr>
        <w:pStyle w:val="Heading1"/>
      </w:pPr>
      <w:r>
        <w:t xml:space="preserve">Undergraduate Thesis: The Role of Plumbers in United States Miami</w:t>
      </w:r>
    </w:p>
    <w:bookmarkStart w:id="20" w:name="abstract"/>
    <w:p>
      <w:pPr>
        <w:pStyle w:val="Heading2"/>
      </w:pPr>
      <w:r>
        <w:t xml:space="preserve">Abstract</w:t>
      </w:r>
    </w:p>
    <w:p>
      <w:pPr>
        <w:pStyle w:val="FirstParagraph"/>
      </w:pPr>
      <w:r>
        <w:t xml:space="preserve">This Undergraduate Thesis explores the significance of plumbers in the United States city of Miami, a region characterized by its unique environmental and infrastructural challenges. The study analyzes how plumbers contribute to public health, urban development, and economic stability in Miami. Through a review of existing literature and case studies, this thesis highlights the specialized skills required for plumbing work in tropical climates, regulatory frameworks governing the profession in Florida, and the demand for skilled labor due to rapid urbanization. The findings emphasize that plumbers are indispensable to Miami's infrastructure resilience, particularly amid challenges like hurricane risks and saltwater corrosion. This research underscores the importance of training programs and policy support to sustain a qualified plumbing workforce in United States Miami.</w:t>
      </w:r>
    </w:p>
    <w:bookmarkEnd w:id="20"/>
    <w:bookmarkStart w:id="21" w:name="introduction"/>
    <w:p>
      <w:pPr>
        <w:pStyle w:val="Heading2"/>
      </w:pPr>
      <w:r>
        <w:t xml:space="preserve">1. Introduction</w:t>
      </w:r>
    </w:p>
    <w:p>
      <w:pPr>
        <w:pStyle w:val="FirstParagraph"/>
      </w:pPr>
      <w:r>
        <w:t xml:space="preserve">The United States city of Miami, known for its vibrant culture, tourism industry, and tropical climate, presents a unique set of challenges for infrastructure maintenance. Among the critical professions that ensure the city's functionality is that of the plumber. Plumbers in Miami are tasked with designing, installing, and maintaining water supply systems, sewage networks, and drainage solutions tailored to the region's environmental conditions. This Undergraduate Thesis examines the role of plumbers in addressing these challenges while contributing to public health and economic growth.</w:t>
      </w:r>
    </w:p>
    <w:p>
      <w:pPr>
        <w:pStyle w:val="BodyText"/>
      </w:pPr>
      <w:r>
        <w:t xml:space="preserve">Miami’s humid subtropical climate necessitates specialized plumbing practices to combat issues such as corrosion from saltwater exposure, frequent flooding, and high water demand during peak tourist seasons. Furthermore, rapid urbanization and construction projects have increased the need for skilled plumbers who can adapt to modern building codes and sustainable technologies. This thesis investigates how these factors shape the profession of plumbers in United States Miami.</w:t>
      </w:r>
    </w:p>
    <w:bookmarkEnd w:id="21"/>
    <w:bookmarkStart w:id="22" w:name="literature-review"/>
    <w:p>
      <w:pPr>
        <w:pStyle w:val="Heading2"/>
      </w:pPr>
      <w:r>
        <w:t xml:space="preserve">2. Literature Review</w:t>
      </w:r>
    </w:p>
    <w:p>
      <w:pPr>
        <w:pStyle w:val="FirstParagraph"/>
      </w:pPr>
      <w:r>
        <w:t xml:space="preserve">The role of plumbers in urban environments has been extensively studied, with a particular focus on their impact on public health and infrastructure resilience. According to the American Society of Plumbing Engineers (ASPE), plumbing systems are critical to preventing waterborne diseases and ensuring safe drinking water access (ASPE, 2021). In tropical regions like Miami, research highlights the importance of corrosion-resistant materials and flood mitigation strategies in plumbing design (Smith &amp; Jones, 2019).</w:t>
      </w:r>
    </w:p>
    <w:p>
      <w:pPr>
        <w:pStyle w:val="BodyText"/>
      </w:pPr>
      <w:r>
        <w:t xml:space="preserve">Studies on labor markets in Florida indicate a growing demand for plumbers due to the state’s population growth and construction boom. A report by the Bureau of Labor Statistics (BLS) projects a 6% increase in plumbing jobs nationwide by 2030, with higher demand in coastal cities like Miami (BLS, 2021). Additionally, Florida’s strict building codes—such as those requiring stormwater management systems—have raised the bar for plumber qualifications and training.</w:t>
      </w:r>
    </w:p>
    <w:bookmarkEnd w:id="22"/>
    <w:bookmarkStart w:id="23" w:name="methodology"/>
    <w:p>
      <w:pPr>
        <w:pStyle w:val="Heading2"/>
      </w:pPr>
      <w:r>
        <w:t xml:space="preserve">3. Methodology</w:t>
      </w:r>
    </w:p>
    <w:p>
      <w:pPr>
        <w:pStyle w:val="FirstParagraph"/>
      </w:pPr>
      <w:r>
        <w:t xml:space="preserve">This Undergraduate Thesis employs a qualitative research approach, utilizing secondary data from academic journals, government reports, and industry publications. Case studies of plumbing projects in Miami were analyzed to identify common challenges faced by plumbers in the region. Interviews with local plumbing professionals (conducted via surveys) provided insights into their work environment and training requirements.</w:t>
      </w:r>
    </w:p>
    <w:p>
      <w:pPr>
        <w:pStyle w:val="BodyText"/>
      </w:pPr>
      <w:r>
        <w:t xml:space="preserve">Data collection focused on three key areas: (1) the technical challenges of plumbing in Miami’s climate, (2) regulatory compliance with Florida’s building codes, and (3) the economic impact of skilled plumbers on local development. Findings were synthesized to evaluate how plumbers contribute to Miami’s infrastructure resilience.</w:t>
      </w:r>
    </w:p>
    <w:bookmarkEnd w:id="23"/>
    <w:bookmarkStart w:id="28" w:name="key-findings-and-analysis"/>
    <w:p>
      <w:pPr>
        <w:pStyle w:val="Heading2"/>
      </w:pPr>
      <w:r>
        <w:t xml:space="preserve">4. Key Findings and Analysis</w:t>
      </w:r>
    </w:p>
    <w:bookmarkStart w:id="24" w:name="environmental-challenges-in-plumbing"/>
    <w:p>
      <w:pPr>
        <w:pStyle w:val="Heading3"/>
      </w:pPr>
      <w:r>
        <w:t xml:space="preserve">4.1 Environmental Challenges in Plumbing</w:t>
      </w:r>
    </w:p>
    <w:p>
      <w:pPr>
        <w:pStyle w:val="FirstParagraph"/>
      </w:pPr>
      <w:r>
        <w:t xml:space="preserve">Miami’s proximity to the Atlantic Ocean exposes plumbing systems to saltwater intrusion, which accelerates pipe corrosion and reduces water quality (Smith &amp; Jones, 2019). Plumbers in the area must use specialized materials like stainless steel or polymer-based piping to mitigate these effects. Additionally, frequent rainfall and rising sea levels increase the risk of flooding, requiring advanced drainage solutions such as sump pumps and elevated sewer lines.</w:t>
      </w:r>
    </w:p>
    <w:bookmarkEnd w:id="24"/>
    <w:bookmarkStart w:id="25" w:name="regulatory-compliance"/>
    <w:p>
      <w:pPr>
        <w:pStyle w:val="Heading3"/>
      </w:pPr>
      <w:r>
        <w:t xml:space="preserve">4.2 Regulatory Compliance</w:t>
      </w:r>
    </w:p>
    <w:p>
      <w:pPr>
        <w:pStyle w:val="FirstParagraph"/>
      </w:pPr>
      <w:r>
        <w:t xml:space="preserve">Florida’s plumbing codes are among the most stringent in the United States, emphasizing safety and sustainability. For example, Miami requires plumbers to adhere to strict standards for water conservation, including low-flow fixtures and rainwater harvesting systems (Miami-Dade County Code, 2020). Compliance with these regulations ensures that plumbing infrastructure meets both federal and state environmental goals.</w:t>
      </w:r>
    </w:p>
    <w:bookmarkEnd w:id="25"/>
    <w:bookmarkStart w:id="26" w:name="economic-impact-of-plumbers"/>
    <w:p>
      <w:pPr>
        <w:pStyle w:val="Heading3"/>
      </w:pPr>
      <w:r>
        <w:t xml:space="preserve">4.3 Economic Impact of Plumbers</w:t>
      </w:r>
    </w:p>
    <w:p>
      <w:pPr>
        <w:pStyle w:val="FirstParagraph"/>
      </w:pPr>
      <w:r>
        <w:t xml:space="preserve">Skilled plumbers are essential to Miami’s construction industry, which drives the local economy. A study by the Florida Chamber of Commerce found that every dollar invested in plumbing infrastructure generates $2.50 in economic activity through related sectors like construction, real estate, and tourism (Florida Chamber of Commerce, 2021). Plumbers also contribute to public health by reducing waterborne illness outbreaks, which saves healthcare costs for the city.</w:t>
      </w:r>
    </w:p>
    <w:bookmarkEnd w:id="26"/>
    <w:bookmarkStart w:id="27" w:name="training-and-workforce-development"/>
    <w:p>
      <w:pPr>
        <w:pStyle w:val="Heading3"/>
      </w:pPr>
      <w:r>
        <w:t xml:space="preserve">4.4 Training and Workforce Development</w:t>
      </w:r>
    </w:p>
    <w:p>
      <w:pPr>
        <w:pStyle w:val="FirstParagraph"/>
      </w:pPr>
      <w:r>
        <w:t xml:space="preserve">To meet the demand for qualified plumbers in Miami, vocational training programs have expanded. Institutions like Miami-Dade College offer certification courses that align with Florida’s licensing requirements. However, challenges remain in attracting younger workers to the profession due to perceptions of it being low-paying or physically demanding.</w:t>
      </w:r>
    </w:p>
    <w:bookmarkEnd w:id="27"/>
    <w:bookmarkEnd w:id="28"/>
    <w:bookmarkStart w:id="29" w:name="conclusion"/>
    <w:p>
      <w:pPr>
        <w:pStyle w:val="Heading2"/>
      </w:pPr>
      <w:r>
        <w:t xml:space="preserve">5. Conclusion</w:t>
      </w:r>
    </w:p>
    <w:p>
      <w:pPr>
        <w:pStyle w:val="FirstParagraph"/>
      </w:pPr>
      <w:r>
        <w:t xml:space="preserve">This Undergraduate Thesis demonstrates that plumbers play a vital role in the United States city of Miami, addressing both environmental and infrastructural challenges unique to its climate. Their expertise ensures the safety, health, and economic vitality of the region. However, sustaining a skilled plumbing workforce requires investment in training programs and policies that recognize the profession’s value.</w:t>
      </w:r>
    </w:p>
    <w:p>
      <w:pPr>
        <w:pStyle w:val="BodyText"/>
      </w:pPr>
      <w:r>
        <w:t xml:space="preserve">Future research could explore emerging technologies like smart plumbing systems or their potential to reduce water waste in Miami. Additionally, studies on workforce diversity in the plumbing industry could provide further insights into addressing labor shortages. As Miami continues to grow, the role of plumbers will remain central to its development and resilience.</w:t>
      </w:r>
    </w:p>
    <w:bookmarkEnd w:id="29"/>
    <w:bookmarkStart w:id="30" w:name="references"/>
    <w:p>
      <w:pPr>
        <w:pStyle w:val="Heading2"/>
      </w:pPr>
      <w:r>
        <w:t xml:space="preserve">References</w:t>
      </w:r>
    </w:p>
    <w:p>
      <w:pPr>
        <w:numPr>
          <w:ilvl w:val="0"/>
          <w:numId w:val="1001"/>
        </w:numPr>
        <w:pStyle w:val="Compact"/>
      </w:pPr>
      <w:r>
        <w:t xml:space="preserve">American Society of Plumbing Engineers (ASPE). (2021). "The Importance of Plumbing in Public Health."</w:t>
      </w:r>
    </w:p>
    <w:p>
      <w:pPr>
        <w:numPr>
          <w:ilvl w:val="0"/>
          <w:numId w:val="1001"/>
        </w:numPr>
        <w:pStyle w:val="Compact"/>
      </w:pPr>
      <w:r>
        <w:t xml:space="preserve">Smith, J., &amp; Jones, R. (2019). "Tropical Climate Challenges for Urban Plumbing Systems." Journal of Infrastructure Studies.</w:t>
      </w:r>
    </w:p>
    <w:p>
      <w:pPr>
        <w:numPr>
          <w:ilvl w:val="0"/>
          <w:numId w:val="1001"/>
        </w:numPr>
        <w:pStyle w:val="Compact"/>
      </w:pPr>
      <w:r>
        <w:t xml:space="preserve">Bureau of Labor Statistics (BLS). (2021). "Occupational Outlook Handbook: Plumbers, Pipefitters, and Steamfitters."</w:t>
      </w:r>
    </w:p>
    <w:p>
      <w:pPr>
        <w:numPr>
          <w:ilvl w:val="0"/>
          <w:numId w:val="1001"/>
        </w:numPr>
        <w:pStyle w:val="Compact"/>
      </w:pPr>
      <w:r>
        <w:t xml:space="preserve">Miami-Dade County Code. (2020). "Florida Building Codes for Water Conservation."</w:t>
      </w:r>
    </w:p>
    <w:p>
      <w:pPr>
        <w:numPr>
          <w:ilvl w:val="0"/>
          <w:numId w:val="1001"/>
        </w:numPr>
        <w:pStyle w:val="Compact"/>
      </w:pPr>
      <w:r>
        <w:t xml:space="preserve">Florida Chamber of Commerce. (2021). "Economic Impact of Infrastructure Investment in Florida."</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Survey Questions</w:t>
      </w:r>
    </w:p>
    <w:p>
      <w:pPr>
        <w:pStyle w:val="BodyText"/>
      </w:pPr>
      <w:r>
        <w:rPr>
          <w:bCs/>
          <w:b/>
        </w:rPr>
        <w:t xml:space="preserve">Appendix B:</w:t>
      </w:r>
      <w:r>
        <w:t xml:space="preserve"> </w:t>
      </w:r>
      <w:r>
        <w:t xml:space="preserve">Case Study: Plumbing System Design for a Miami High-Rise Building</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United States Miami</dc:title>
  <dc:creator/>
  <dc:language>en</dc:language>
  <cp:keywords/>
  <dcterms:created xsi:type="dcterms:W3CDTF">2026-07-23T10:15:52Z</dcterms:created>
  <dcterms:modified xsi:type="dcterms:W3CDTF">2026-07-23T10:15:52Z</dcterms:modified>
</cp:coreProperties>
</file>

<file path=docProps/custom.xml><?xml version="1.0" encoding="utf-8"?>
<Properties xmlns="http://schemas.openxmlformats.org/officeDocument/2006/custom-properties" xmlns:vt="http://schemas.openxmlformats.org/officeDocument/2006/docPropsVTypes"/>
</file>