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Public</w:t>
      </w:r>
      <w:r>
        <w:t xml:space="preserve"> </w:t>
      </w:r>
      <w:r>
        <w:t xml:space="preserve">Security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1c8b0ff79c0562c5e33e3f5aa8e6345a0b976a"/>
    <w:p>
      <w:pPr>
        <w:pStyle w:val="Heading1"/>
      </w:pPr>
      <w:r>
        <w:t xml:space="preserve">Undergraduate Thesis: The Role of Police Officer in Public Security in Argentina, Córdoba</w:t>
      </w:r>
    </w:p>
    <w:p>
      <w:pPr>
        <w:pStyle w:val="FirstParagraph"/>
      </w:pPr>
      <w:r>
        <w:rPr>
          <w:bCs/>
          <w:b/>
        </w:rPr>
        <w:t xml:space="preserve">Student Name:</w:t>
      </w:r>
      <w:r>
        <w:t xml:space="preserve"> </w:t>
      </w:r>
      <w:r>
        <w:t xml:space="preserve">[Insert Name]</w:t>
      </w:r>
      <w:r>
        <w:br/>
      </w:r>
      <w:r>
        <w:rPr>
          <w:bCs/>
          <w:b/>
        </w:rPr>
        <w:t xml:space="preserve">Institution:</w:t>
      </w:r>
      <w:r>
        <w:t xml:space="preserve"> </w:t>
      </w:r>
      <w:r>
        <w:t xml:space="preserve">Universidad Nacional de Córdoba (UNC), Argentina</w:t>
      </w:r>
      <w:r>
        <w:br/>
      </w:r>
      <w:r>
        <w:rPr>
          <w:bCs/>
          <w:b/>
        </w:rPr>
        <w:t xml:space="preserve">Degree Program:</w:t>
      </w:r>
      <w:r>
        <w:t xml:space="preserve"> </w:t>
      </w:r>
      <w:r>
        <w:t xml:space="preserve">Bachelor of Social Sciences</w:t>
      </w:r>
      <w:r>
        <w:br/>
      </w:r>
      <w:r>
        <w:rPr>
          <w:bCs/>
          <w:b/>
        </w:rPr>
        <w:t xml:space="preserve">Date:</w:t>
      </w:r>
      <w:r>
        <w:t xml:space="preserve"> </w:t>
      </w:r>
      <w:r>
        <w:t xml:space="preserve">[Insert Date]</w:t>
      </w:r>
    </w:p>
    <w:bookmarkStart w:id="20" w:name="title-page"/>
    <w:p>
      <w:pPr>
        <w:pStyle w:val="Heading2"/>
      </w:pPr>
      <w:r>
        <w:t xml:space="preserve">Title Page</w:t>
      </w:r>
    </w:p>
    <w:p>
      <w:pPr>
        <w:pStyle w:val="FirstParagraph"/>
      </w:pPr>
      <w:r>
        <w:t xml:space="preserve">This undergraduate thesis explores the role and challenges faced by Police Officers in maintaining public security within the province of Córdoba, Argentina. It examines their responsibilities, institutional frameworks, and societal perceptions in a region marked by socio-economic disparities and complex security dynamics.</w:t>
      </w:r>
    </w:p>
    <w:bookmarkEnd w:id="20"/>
    <w:bookmarkStart w:id="21" w:name="abstract"/>
    <w:p>
      <w:pPr>
        <w:pStyle w:val="Heading2"/>
      </w:pPr>
      <w:r>
        <w:t xml:space="preserve">Abstract</w:t>
      </w:r>
    </w:p>
    <w:p>
      <w:pPr>
        <w:pStyle w:val="FirstParagraph"/>
      </w:pPr>
      <w:r>
        <w:t xml:space="preserve">The police officer plays a pivotal role in ensuring public order and safety across Argentina. In Córdoba, one of the country’s most populous provinces, this role is amplified by unique challenges such as urban crime rates, rural insecurity, and community-police tensions. This thesis analyzes the responsibilities of Police Officers in Córdoba through a socio-institutional lens, highlighting their contributions to public security while addressing gaps in training, resources, and community engagement. Drawing on academic literature, institutional reports (e.g., from the Policía de la Provincia de Córdoba), and case studies, this work evaluates how police practices align with national legal frameworks and local needs. The study concludes with recommendations for improving police efficiency and fostering trust between officers and the communities they serve.</w:t>
      </w:r>
    </w:p>
    <w:bookmarkEnd w:id="21"/>
    <w:bookmarkStart w:id="22" w:name="introduction"/>
    <w:p>
      <w:pPr>
        <w:pStyle w:val="Heading2"/>
      </w:pPr>
      <w:r>
        <w:t xml:space="preserve">Introduction</w:t>
      </w:r>
    </w:p>
    <w:p>
      <w:pPr>
        <w:pStyle w:val="FirstParagraph"/>
      </w:pPr>
      <w:r>
        <w:t xml:space="preserve">The Police Officer is a cornerstone of Argentina’s public security system, tasked with enforcing laws, preventing crime, and protecting citizens’ rights. In Córdoba, a province with over 3.5 million inhabitants (INEC, 2023), the role of police officers extends beyond urban centers to rural areas where infrastructure and resources are limited. This thesis investigates the multifaceted responsibilities of Police Officers in Córdoba, emphasizing their impact on public safety and their challenges in navigating a rapidly changing socio-political landscape.</w:t>
      </w:r>
    </w:p>
    <w:p>
      <w:pPr>
        <w:pStyle w:val="BodyText"/>
      </w:pPr>
      <w:r>
        <w:t xml:space="preserve">The study is divided into four chapters: (1) an analysis of the historical and institutional context of police work in Córdoba; (2) an examination of the duties and responsibilities of Police Officers; (3) a discussion of current challenges, including corruption, resource allocation, and community relations; and (4) recommendations for policy improvements.</w:t>
      </w:r>
    </w:p>
    <w:bookmarkEnd w:id="22"/>
    <w:bookmarkStart w:id="23" w:name="Xb1fe008a166d5fc6bb0b7f19f08323f4acd575d"/>
    <w:p>
      <w:pPr>
        <w:pStyle w:val="Heading2"/>
      </w:pPr>
      <w:r>
        <w:t xml:space="preserve">Chapter 1: Historical and Institutional Context</w:t>
      </w:r>
    </w:p>
    <w:p>
      <w:pPr>
        <w:pStyle w:val="FirstParagraph"/>
      </w:pPr>
      <w:r>
        <w:t xml:space="preserve">The police system in Argentina Córdoba has evolved since the 19th century, shaped by federalism, regional autonomy, and socio-political shifts. The Policía de la Provincia de Córdoba (PPC), established in [year], operates under provincial legislation while coordinating with national agencies like the Policía Federal Argentina. This duality often leads to jurisdictional conflicts and inefficiencies.</w:t>
      </w:r>
    </w:p>
    <w:p>
      <w:pPr>
        <w:pStyle w:val="BodyText"/>
      </w:pPr>
      <w:r>
        <w:t xml:space="preserve">Historically, Córdoba’s police focused on maintaining order during periods of political instability, such as the 1970s dictatorship. Post-dictatorship reforms emphasized civilian oversight and human rights compliance (Córdoba Provincial Government, 2020). However, recent years have seen renewed challenges due to rising crime rates and public distrust in law enforcement.</w:t>
      </w:r>
    </w:p>
    <w:bookmarkEnd w:id="23"/>
    <w:bookmarkStart w:id="24" w:name="Xf2f8df44053e7341e4a05386fd509ef1a8bf6fc"/>
    <w:p>
      <w:pPr>
        <w:pStyle w:val="Heading2"/>
      </w:pPr>
      <w:r>
        <w:t xml:space="preserve">Chapter 2: Responsibilities of Police Officers in Córdoba</w:t>
      </w:r>
    </w:p>
    <w:p>
      <w:pPr>
        <w:pStyle w:val="FirstParagraph"/>
      </w:pPr>
      <w:r>
        <w:t xml:space="preserve">Police Officers in Córdoba are entrusted with a wide range of duties, including:</w:t>
      </w:r>
    </w:p>
    <w:p>
      <w:pPr>
        <w:numPr>
          <w:ilvl w:val="0"/>
          <w:numId w:val="1001"/>
        </w:numPr>
        <w:pStyle w:val="Compact"/>
      </w:pPr>
      <w:r>
        <w:t xml:space="preserve">Crime prevention through patrols and community engagement.</w:t>
      </w:r>
    </w:p>
    <w:p>
      <w:pPr>
        <w:numPr>
          <w:ilvl w:val="0"/>
          <w:numId w:val="1001"/>
        </w:numPr>
        <w:pStyle w:val="Compact"/>
      </w:pPr>
      <w:r>
        <w:t xml:space="preserve">Investigation of criminal activities (e.g., theft, drug trafficking).</w:t>
      </w:r>
    </w:p>
    <w:p>
      <w:pPr>
        <w:numPr>
          <w:ilvl w:val="0"/>
          <w:numId w:val="1001"/>
        </w:numPr>
        <w:pStyle w:val="Compact"/>
      </w:pPr>
      <w:r>
        <w:t xml:space="preserve">Maintenance of public order during protests or emergencies.</w:t>
      </w:r>
    </w:p>
    <w:p>
      <w:pPr>
        <w:numPr>
          <w:ilvl w:val="0"/>
          <w:numId w:val="1001"/>
        </w:numPr>
        <w:pStyle w:val="Compact"/>
      </w:pPr>
      <w:r>
        <w:t xml:space="preserve">Custody and interrogation of suspects in accordance with legal protocols.</w:t>
      </w:r>
    </w:p>
    <w:p>
      <w:pPr>
        <w:pStyle w:val="FirstParagraph"/>
      </w:pPr>
      <w:r>
        <w:t xml:space="preserve">Additionally, officers are expected to collaborate with local authorities, NGOs, and community leaders to address root causes of crime. However, the effectiveness of these duties is often constrained by inadequate funding, outdated technology (e.g., lack of surveillance systems), and high officer-to-citizen ratios.</w:t>
      </w:r>
    </w:p>
    <w:bookmarkEnd w:id="24"/>
    <w:bookmarkStart w:id="25" w:name="X22c7782ef054da1357fabfd1169c40adbf3f941"/>
    <w:p>
      <w:pPr>
        <w:pStyle w:val="Heading2"/>
      </w:pPr>
      <w:r>
        <w:t xml:space="preserve">Chapter 3: Challenges Facing Police Officers in Córdoba</w:t>
      </w:r>
    </w:p>
    <w:p>
      <w:pPr>
        <w:pStyle w:val="FirstParagraph"/>
      </w:pPr>
      <w:r>
        <w:t xml:space="preserve">Several factors hinder the performance of Police Officers in Córdoba:</w:t>
      </w:r>
    </w:p>
    <w:p>
      <w:pPr>
        <w:numPr>
          <w:ilvl w:val="0"/>
          <w:numId w:val="1002"/>
        </w:numPr>
        <w:pStyle w:val="Compact"/>
      </w:pPr>
      <w:r>
        <w:rPr>
          <w:bCs/>
          <w:b/>
        </w:rPr>
        <w:t xml:space="preserve">Lack of Resources:</w:t>
      </w:r>
      <w:r>
        <w:t xml:space="preserve"> </w:t>
      </w:r>
      <w:r>
        <w:t xml:space="preserve">Many precincts lack modern equipment, vehicles, and training programs. For instance, rural units often rely on outdated communication tools.</w:t>
      </w:r>
    </w:p>
    <w:p>
      <w:pPr>
        <w:numPr>
          <w:ilvl w:val="0"/>
          <w:numId w:val="1002"/>
        </w:numPr>
        <w:pStyle w:val="Compact"/>
      </w:pPr>
      <w:r>
        <w:rPr>
          <w:bCs/>
          <w:b/>
        </w:rPr>
        <w:t xml:space="preserve">Corruption and Bureaucracy:</w:t>
      </w:r>
      <w:r>
        <w:t xml:space="preserve"> </w:t>
      </w:r>
      <w:r>
        <w:t xml:space="preserve">Instances of police corruption have been documented in reports by the Ombudsman’s Office (Defensoría del Pueblo), undermining public trust.</w:t>
      </w:r>
    </w:p>
    <w:p>
      <w:pPr>
        <w:numPr>
          <w:ilvl w:val="0"/>
          <w:numId w:val="1002"/>
        </w:numPr>
        <w:pStyle w:val="Compact"/>
      </w:pPr>
      <w:r>
        <w:rPr>
          <w:bCs/>
          <w:b/>
        </w:rPr>
        <w:t xml:space="preserve">Community Relations:</w:t>
      </w:r>
      <w:r>
        <w:t xml:space="preserve"> </w:t>
      </w:r>
      <w:r>
        <w:t xml:space="preserve">Tensions between officers and marginalized communities, particularly in areas with high poverty rates, persist due to perceived bias or excessive use of force.</w:t>
      </w:r>
    </w:p>
    <w:p>
      <w:pPr>
        <w:pStyle w:val="FirstParagraph"/>
      </w:pPr>
      <w:r>
        <w:t xml:space="preserve">These challenges are compounded by the province’s socio-economic inequalities. For example, Córdoba’s rural areas face higher crime rates linked to drug trafficking and land disputes, yet these regions receive less police attention compared to urban centers like the city of Córdoba.</w:t>
      </w:r>
    </w:p>
    <w:bookmarkEnd w:id="25"/>
    <w:bookmarkStart w:id="26" w:name="X56a4e6a3094cc22d7446697640e09bced957189"/>
    <w:p>
      <w:pPr>
        <w:pStyle w:val="Heading2"/>
      </w:pPr>
      <w:r>
        <w:t xml:space="preserve">Chapter 4: Recommendations for Improvement</w:t>
      </w:r>
    </w:p>
    <w:p>
      <w:pPr>
        <w:pStyle w:val="FirstParagraph"/>
      </w:pPr>
      <w:r>
        <w:t xml:space="preserve">To enhance the efficacy of Police Officers in Córdoba, this thesis proposes:</w:t>
      </w:r>
    </w:p>
    <w:p>
      <w:pPr>
        <w:numPr>
          <w:ilvl w:val="0"/>
          <w:numId w:val="1003"/>
        </w:numPr>
        <w:pStyle w:val="Compact"/>
      </w:pPr>
      <w:r>
        <w:rPr>
          <w:bCs/>
          <w:b/>
        </w:rPr>
        <w:t xml:space="preserve">Increased Funding:</w:t>
      </w:r>
      <w:r>
        <w:t xml:space="preserve"> </w:t>
      </w:r>
      <w:r>
        <w:t xml:space="preserve">Allocate resources for modernization, including training programs and technology upgrades.</w:t>
      </w:r>
    </w:p>
    <w:p>
      <w:pPr>
        <w:numPr>
          <w:ilvl w:val="0"/>
          <w:numId w:val="1003"/>
        </w:numPr>
        <w:pStyle w:val="Compact"/>
      </w:pPr>
      <w:r>
        <w:rPr>
          <w:bCs/>
          <w:b/>
        </w:rPr>
        <w:t xml:space="preserve">Community Policing Initiatives:</w:t>
      </w:r>
      <w:r>
        <w:t xml:space="preserve"> </w:t>
      </w:r>
      <w:r>
        <w:t xml:space="preserve">Foster partnerships between police and local communities to build trust and encourage collaboration.</w:t>
      </w:r>
    </w:p>
    <w:p>
      <w:pPr>
        <w:numPr>
          <w:ilvl w:val="0"/>
          <w:numId w:val="1003"/>
        </w:numPr>
        <w:pStyle w:val="Compact"/>
      </w:pPr>
      <w:r>
        <w:rPr>
          <w:bCs/>
          <w:b/>
        </w:rPr>
        <w:t xml:space="preserve">Anti-Corruption Measures:</w:t>
      </w:r>
      <w:r>
        <w:t xml:space="preserve"> </w:t>
      </w:r>
      <w:r>
        <w:t xml:space="preserve">Implement stricter oversight mechanisms and transparency protocols within the PPC.</w:t>
      </w:r>
    </w:p>
    <w:p>
      <w:pPr>
        <w:pStyle w:val="FirstParagraph"/>
      </w:pPr>
      <w:r>
        <w:t xml:space="preserve">Evidence from similar initiatives in other provinces, such as Santa Fe’s community policing model, suggests that these steps could reduce crime rates and improve officer morale.</w:t>
      </w:r>
    </w:p>
    <w:bookmarkEnd w:id="26"/>
    <w:bookmarkStart w:id="27" w:name="conclusion"/>
    <w:p>
      <w:pPr>
        <w:pStyle w:val="Heading2"/>
      </w:pPr>
      <w:r>
        <w:t xml:space="preserve">Conclusion</w:t>
      </w:r>
    </w:p>
    <w:p>
      <w:pPr>
        <w:pStyle w:val="FirstParagraph"/>
      </w:pPr>
      <w:r>
        <w:t xml:space="preserve">The Police Officer is a critical actor in Argentina Córdoba’s public security framework. While their role is vital for maintaining order and justice, systemic challenges must be addressed to ensure their effectiveness. By investing in resources, promoting ethical practices, and strengthening community ties, Córdoba can transform its police force into a model of efficiency and public trust.</w:t>
      </w:r>
    </w:p>
    <w:bookmarkEnd w:id="27"/>
    <w:bookmarkStart w:id="28" w:name="references"/>
    <w:p>
      <w:pPr>
        <w:pStyle w:val="Heading2"/>
      </w:pPr>
      <w:r>
        <w:t xml:space="preserve">References</w:t>
      </w:r>
    </w:p>
    <w:p>
      <w:pPr>
        <w:pStyle w:val="FirstParagraph"/>
      </w:pPr>
      <w:r>
        <w:t xml:space="preserve">INEC (Instituto Nacional de Estadísticas y Censos). (2023).</w:t>
      </w:r>
      <w:r>
        <w:t xml:space="preserve"> </w:t>
      </w:r>
      <w:r>
        <w:rPr>
          <w:iCs/>
          <w:i/>
        </w:rPr>
        <w:t xml:space="preserve">Population Statistics of Córdoba Province.</w:t>
      </w:r>
      <w:r>
        <w:br/>
      </w:r>
      <w:r>
        <w:t xml:space="preserve">Córdoba Provincial Government. (2020).</w:t>
      </w:r>
      <w:r>
        <w:t xml:space="preserve"> </w:t>
      </w:r>
      <w:r>
        <w:rPr>
          <w:iCs/>
          <w:i/>
        </w:rPr>
        <w:t xml:space="preserve">Reforms in Public Security Post-Dictatorship.</w:t>
      </w:r>
      <w:r>
        <w:br/>
      </w:r>
      <w:r>
        <w:t xml:space="preserve">Defensoría del Pueblo. (2021).</w:t>
      </w:r>
      <w:r>
        <w:t xml:space="preserve"> </w:t>
      </w:r>
      <w:r>
        <w:rPr>
          <w:iCs/>
          <w:i/>
        </w:rPr>
        <w:t xml:space="preserve">Annual Report on Police Corruption and Human Rights Violations.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Public Security in Argentina Córdoba</dc:title>
  <dc:creator/>
  <dc:language>en</dc:language>
  <cp:keywords/>
  <dcterms:created xsi:type="dcterms:W3CDTF">2026-07-24T03:32:24Z</dcterms:created>
  <dcterms:modified xsi:type="dcterms:W3CDTF">2026-07-24T03:32:24Z</dcterms:modified>
</cp:coreProperties>
</file>

<file path=docProps/custom.xml><?xml version="1.0" encoding="utf-8"?>
<Properties xmlns="http://schemas.openxmlformats.org/officeDocument/2006/custom-properties" xmlns:vt="http://schemas.openxmlformats.org/officeDocument/2006/docPropsVTypes"/>
</file>