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0" w:name="X93c2a7db0710c97f76a168baed1dc0cfd20e1b6"/>
    <w:p>
      <w:pPr>
        <w:pStyle w:val="Heading1"/>
      </w:pPr>
      <w:r>
        <w:t xml:space="preserve">Undergraduate Thesis: The Role of Police Officer in Brazil Brasília</w:t>
      </w:r>
    </w:p>
    <w:bookmarkStart w:id="20" w:name="abstract"/>
    <w:p>
      <w:pPr>
        <w:pStyle w:val="Heading2"/>
      </w:pPr>
      <w:r>
        <w:t xml:space="preserve">Abstract</w:t>
      </w:r>
    </w:p>
    <w:p>
      <w:pPr>
        <w:pStyle w:val="FirstParagraph"/>
      </w:pPr>
      <w:r>
        <w:t xml:space="preserve">This undergraduate thesis explores the multifaceted role of a Police Officer within the context of Brazil's capital city, Brasília. Focusing on the unique socio-political dynamics, urban structure, and public safety challenges specific to Brasília, this study examines how Police Officers contribute to maintaining law and order while navigating complex institutional frameworks. The research highlights both the challenges faced by officers in a rapidly evolving urban environment and their critical role in fostering community trust and security.</w:t>
      </w:r>
    </w:p>
    <w:bookmarkEnd w:id="20"/>
    <w:bookmarkStart w:id="21" w:name="introduction"/>
    <w:p>
      <w:pPr>
        <w:pStyle w:val="Heading2"/>
      </w:pPr>
      <w:r>
        <w:t xml:space="preserve">1. Introduction</w:t>
      </w:r>
    </w:p>
    <w:p>
      <w:pPr>
        <w:pStyle w:val="FirstParagraph"/>
      </w:pPr>
      <w:r>
        <w:t xml:space="preserve">Brasília, the federal capital of Brazil, stands as a symbol of modernist architecture and political centralization. However, beneath its iconic skyline lies a city grappling with issues such as urban inequality, crime, and public safety concerns. The Police Officer in Brasília operates within this intricate landscape, tasked with ensuring the rule of law while addressing the needs of a diverse population. This thesis investigates how the role of a Police Officer in Brasília is shaped by its unique geographical and socio-economic context.</w:t>
      </w:r>
    </w:p>
    <w:bookmarkEnd w:id="21"/>
    <w:bookmarkStart w:id="22" w:name="X8351c405c258b0944b61f33ff18fc3cf6c968fb"/>
    <w:p>
      <w:pPr>
        <w:pStyle w:val="Heading2"/>
      </w:pPr>
      <w:r>
        <w:t xml:space="preserve">2. Historical Context of Police Services in Brazil</w:t>
      </w:r>
    </w:p>
    <w:p>
      <w:pPr>
        <w:pStyle w:val="FirstParagraph"/>
      </w:pPr>
      <w:r>
        <w:t xml:space="preserve">The evolution of policing in Brazil dates back to colonial times, with early systems modeled after European practices. Over the decades, police institutions have undergone significant reforms, including the creation of state-level and federal agencies such as the Polícia Militar (Military Police) and Polícia Civil (Civil Police). In Brasília, these agencies operate under federal jurisdiction due to its status as a planned city. The 1960s construction of Brasília introduced a centralized structure that influenced the organization of police services, emphasizing coordination between local and national authorities.</w:t>
      </w:r>
    </w:p>
    <w:bookmarkEnd w:id="22"/>
    <w:bookmarkStart w:id="23" w:name="Xdfcdee3bde5563732f56026413e30b3a2ac8d46"/>
    <w:p>
      <w:pPr>
        <w:pStyle w:val="Heading2"/>
      </w:pPr>
      <w:r>
        <w:t xml:space="preserve">3. The Role of Police Officer in Brasília's Security Framework</w:t>
      </w:r>
    </w:p>
    <w:p>
      <w:pPr>
        <w:pStyle w:val="FirstParagraph"/>
      </w:pPr>
      <w:r>
        <w:t xml:space="preserve">In Brasília, Police Officers play a dual role: they are both enforcers of the law and facilitators of community engagement. Their responsibilities include patrolling high-risk areas, responding to emergencies, investigating crimes, and educating citizens about legal rights. The city’s planned design—characterized by wide avenues and segregated zones—presents unique challenges for police operations. For instance, the separation between residential areas (e.g., Asa Sul) and administrative districts (e.g., Setor de Administração Federal) requires tailored strategies to address localized security issues.</w:t>
      </w:r>
    </w:p>
    <w:p>
      <w:pPr>
        <w:pStyle w:val="BodyText"/>
      </w:pPr>
      <w:r>
        <w:t xml:space="preserve">Brasília’s population growth has also strained police resources. According to data from the Brazilian Institute of Geography and Statistics (IBGE), the city's population surpassed 3 million in recent years, necessitating increased police presence. This demand is compounded by rising concerns over petty crime, such as theft and vehicle break-ins, which have become focal points for officers.</w:t>
      </w:r>
    </w:p>
    <w:bookmarkEnd w:id="23"/>
    <w:bookmarkStart w:id="24" w:name="Xc212df9dc0eb96205e1b876ba056346b2aac645"/>
    <w:p>
      <w:pPr>
        <w:pStyle w:val="Heading2"/>
      </w:pPr>
      <w:r>
        <w:t xml:space="preserve">4. Challenges Faced by Police Officers in Brasília</w:t>
      </w:r>
    </w:p>
    <w:p>
      <w:pPr>
        <w:pStyle w:val="FirstParagraph"/>
      </w:pPr>
      <w:r>
        <w:t xml:space="preserve">Policing in Brasília is not without its challenges. One significant issue is the lack of adequate funding for police infrastructure and technology. Despite the city’s prominence as a federal hub, resources allocated to public safety often lag behind those of other major cities like Rio de Janeiro or São Paulo. This disparity has led to understaffing and reliance on outdated equipment, limiting officers’ ability to respond effectively to modern threats such as cybercrime.</w:t>
      </w:r>
    </w:p>
    <w:p>
      <w:pPr>
        <w:pStyle w:val="BodyText"/>
      </w:pPr>
      <w:r>
        <w:t xml:space="preserve">Another challenge is the perception of corruption within police ranks. While not unique to Brasília, incidents involving bribery or misuse of authority have undermined public trust in law enforcement. Police Officers in Brasília must navigate these systemic issues while maintaining professionalism and accountability.</w:t>
      </w:r>
    </w:p>
    <w:bookmarkEnd w:id="24"/>
    <w:bookmarkStart w:id="25" w:name="community-policing-and-public-perception"/>
    <w:p>
      <w:pPr>
        <w:pStyle w:val="Heading2"/>
      </w:pPr>
      <w:r>
        <w:t xml:space="preserve">5. Community Policing and Public Perception</w:t>
      </w:r>
    </w:p>
    <w:p>
      <w:pPr>
        <w:pStyle w:val="FirstParagraph"/>
      </w:pPr>
      <w:r>
        <w:t xml:space="preserve">In recent years, initiatives promoting community policing have gained traction in Brasília. These programs aim to build stronger relationships between officers and citizens through activities such as neighborhood patrols, youth outreach, and public forums. For example, the "Polícia Presente" (Police Present) program has been implemented in several districts to enhance visibility and responsiveness.</w:t>
      </w:r>
    </w:p>
    <w:p>
      <w:pPr>
        <w:pStyle w:val="BodyText"/>
      </w:pPr>
      <w:r>
        <w:t xml:space="preserve">However, success depends on overcoming historical distrust. Surveys conducted by the</w:t>
      </w:r>
      <w:r>
        <w:t xml:space="preserve"> </w:t>
      </w:r>
      <w:r>
        <w:rPr>
          <w:iCs/>
          <w:i/>
        </w:rPr>
        <w:t xml:space="preserve">Instituto Sou da Mata</w:t>
      </w:r>
      <w:r>
        <w:t xml:space="preserve"> </w:t>
      </w:r>
      <w:r>
        <w:t xml:space="preserve">indicate that a significant portion of Brasília’s residents view police officers with skepticism due to past abuses. Addressing this requires sustained efforts in transparency, training, and community engagement.</w:t>
      </w:r>
    </w:p>
    <w:bookmarkEnd w:id="25"/>
    <w:bookmarkStart w:id="26" w:name="X9cd607a8b68e625085eab3fb29da597d375a4e2"/>
    <w:p>
      <w:pPr>
        <w:pStyle w:val="Heading2"/>
      </w:pPr>
      <w:r>
        <w:t xml:space="preserve">6. Comparative Analysis: Police Officer Roles in Other Brazilian Cities</w:t>
      </w:r>
    </w:p>
    <w:p>
      <w:pPr>
        <w:pStyle w:val="FirstParagraph"/>
      </w:pPr>
      <w:r>
        <w:t xml:space="preserve">A comparative analysis reveals distinct differences in policing strategies across Brazil. In cities like Salvador or Fortaleza, police forces are more decentralized and heavily influenced by local governments. In contrast, Brasília’s federal structure necessitates a unified approach to law enforcement, with oversight from national agencies like the Secretaria de Segurança Pública do Distrito Federal (SSP-DF).</w:t>
      </w:r>
    </w:p>
    <w:p>
      <w:pPr>
        <w:pStyle w:val="BodyText"/>
      </w:pPr>
      <w:r>
        <w:t xml:space="preserve">Additionally, the absence of organized crime networks in Brasília compared to coastal cities has shifted police priorities toward addressing petty offenses and bureaucratic inefficiencies. This divergence underscores the adaptability required of officers in different regions.</w:t>
      </w:r>
    </w:p>
    <w:bookmarkEnd w:id="26"/>
    <w:bookmarkStart w:id="27" w:name="X5a22bf1879fba6e31b6f843fcb091d54f747998"/>
    <w:p>
      <w:pPr>
        <w:pStyle w:val="Heading2"/>
      </w:pPr>
      <w:r>
        <w:t xml:space="preserve">7. Recommendations for Improving Police Efficiency in Brasília</w:t>
      </w:r>
    </w:p>
    <w:p>
      <w:pPr>
        <w:pStyle w:val="FirstParagraph"/>
      </w:pPr>
      <w:r>
        <w:t xml:space="preserve">To enhance the effectiveness of Police Officers in Brasília, several measures are recommended:</w:t>
      </w:r>
    </w:p>
    <w:p>
      <w:pPr>
        <w:numPr>
          <w:ilvl w:val="0"/>
          <w:numId w:val="1001"/>
        </w:numPr>
        <w:pStyle w:val="Compact"/>
      </w:pPr>
      <w:r>
        <w:rPr>
          <w:bCs/>
          <w:b/>
        </w:rPr>
        <w:t xml:space="preserve">Increase funding:</w:t>
      </w:r>
      <w:r>
        <w:t xml:space="preserve"> </w:t>
      </w:r>
      <w:r>
        <w:t xml:space="preserve">Allocate more resources to modernize equipment and expand staffing.</w:t>
      </w:r>
    </w:p>
    <w:p>
      <w:pPr>
        <w:numPr>
          <w:ilvl w:val="0"/>
          <w:numId w:val="1001"/>
        </w:numPr>
        <w:pStyle w:val="Compact"/>
      </w:pPr>
      <w:r>
        <w:rPr>
          <w:bCs/>
          <w:b/>
        </w:rPr>
        <w:t xml:space="preserve">Training programs:</w:t>
      </w:r>
      <w:r>
        <w:t xml:space="preserve"> </w:t>
      </w:r>
      <w:r>
        <w:t xml:space="preserve">Implement continuous education on community policing, de-escalation tactics, and digital crime prevention.</w:t>
      </w:r>
    </w:p>
    <w:p>
      <w:pPr>
        <w:numPr>
          <w:ilvl w:val="0"/>
          <w:numId w:val="1001"/>
        </w:numPr>
        <w:pStyle w:val="Compact"/>
      </w:pPr>
      <w:r>
        <w:rPr>
          <w:bCs/>
          <w:b/>
        </w:rPr>
        <w:t xml:space="preserve">Transparency initiatives:</w:t>
      </w:r>
      <w:r>
        <w:t xml:space="preserve"> </w:t>
      </w:r>
      <w:r>
        <w:t xml:space="preserve">Establish independent oversight bodies to monitor police conduct and address corruption cases.</w:t>
      </w:r>
    </w:p>
    <w:p>
      <w:pPr>
        <w:numPr>
          <w:ilvl w:val="0"/>
          <w:numId w:val="1001"/>
        </w:numPr>
        <w:pStyle w:val="Compact"/>
      </w:pPr>
      <w:r>
        <w:rPr>
          <w:bCs/>
          <w:b/>
        </w:rPr>
        <w:t xml:space="preserve">PUBLIC ENGAGEMENT:</w:t>
      </w:r>
      <w:r>
        <w:t xml:space="preserve"> </w:t>
      </w:r>
      <w:r>
        <w:t xml:space="preserve">Foster collaboration between law enforcement agencies and civil society through regular dialogue platforms.</w:t>
      </w:r>
    </w:p>
    <w:bookmarkEnd w:id="27"/>
    <w:bookmarkStart w:id="28" w:name="conclusion"/>
    <w:p>
      <w:pPr>
        <w:pStyle w:val="Heading2"/>
      </w:pPr>
      <w:r>
        <w:t xml:space="preserve">8. Conclusion</w:t>
      </w:r>
    </w:p>
    <w:p>
      <w:pPr>
        <w:pStyle w:val="FirstParagraph"/>
      </w:pPr>
      <w:r>
        <w:t xml:space="preserve">The role of a Police Officer in Brasília is integral to the city’s governance and social cohesion. As Brazil’s capital continues to grow, the challenges faced by officers will evolve alongside urban development. By addressing systemic issues and embracing community-centered approaches, police services can become more effective in safeguarding public safety while reinforcing trust between citizens and law enforcement.</w:t>
      </w:r>
    </w:p>
    <w:bookmarkEnd w:id="28"/>
    <w:bookmarkStart w:id="29" w:name="references"/>
    <w:p>
      <w:pPr>
        <w:pStyle w:val="Heading2"/>
      </w:pPr>
      <w:r>
        <w:t xml:space="preserve">References</w:t>
      </w:r>
    </w:p>
    <w:p>
      <w:pPr>
        <w:numPr>
          <w:ilvl w:val="0"/>
          <w:numId w:val="1002"/>
        </w:numPr>
        <w:pStyle w:val="Compact"/>
      </w:pPr>
      <w:r>
        <w:t xml:space="preserve">IBGE (Brazilian Institute of Geography and Statistics). "Brasília Population Data." 2023.</w:t>
      </w:r>
    </w:p>
    <w:p>
      <w:pPr>
        <w:numPr>
          <w:ilvl w:val="0"/>
          <w:numId w:val="1002"/>
        </w:numPr>
        <w:pStyle w:val="Compact"/>
      </w:pPr>
      <w:r>
        <w:t xml:space="preserve">Sou da Mata, Instituto. "Public Perception of Police in Brazil." 2021.</w:t>
      </w:r>
    </w:p>
    <w:p>
      <w:pPr>
        <w:numPr>
          <w:ilvl w:val="0"/>
          <w:numId w:val="1002"/>
        </w:numPr>
        <w:pStyle w:val="Compact"/>
      </w:pPr>
      <w:r>
        <w:t xml:space="preserve">SSP-DF (Secretaria de Segurança Pública do Distrito Federal). "Annual Report on Policing Strategies in Brasília."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 in Brazil Brasília</dc:title>
  <dc:creator/>
  <dc:language>en</dc:language>
  <cp:keywords/>
  <dcterms:created xsi:type="dcterms:W3CDTF">2026-07-21T14:53:55Z</dcterms:created>
  <dcterms:modified xsi:type="dcterms:W3CDTF">2026-07-21T14:53:55Z</dcterms:modified>
</cp:coreProperties>
</file>

<file path=docProps/custom.xml><?xml version="1.0" encoding="utf-8"?>
<Properties xmlns="http://schemas.openxmlformats.org/officeDocument/2006/custom-properties" xmlns:vt="http://schemas.openxmlformats.org/officeDocument/2006/docPropsVTypes"/>
</file>