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727880d266c435f94d2e205c4fca537890e9642"/>
    <w:p>
      <w:pPr>
        <w:pStyle w:val="Heading1"/>
      </w:pPr>
      <w:r>
        <w:t xml:space="preserve">Undergraduate Thesis: The Role of a Police Officer in Canada Montreal</w:t>
      </w:r>
    </w:p>
    <w:p>
      <w:pPr>
        <w:pStyle w:val="FirstParagraph"/>
      </w:pPr>
      <w:r>
        <w:rPr>
          <w:bCs/>
          <w:b/>
        </w:rPr>
        <w:t xml:space="preserve">Abstract:</w:t>
      </w:r>
      <w:r>
        <w:t xml:space="preserve"> </w:t>
      </w:r>
      <w:r>
        <w:t xml:space="preserve">This undergraduate thesis explores the multifaceted role of a Police Officer within the context of Canada’s Montreal. By analyzing historical, social, and legal frameworks, this study highlights how police officers in Montreal navigate unique challenges such as multiculturalism, urban diversity, and community engagement. The research underscores the evolution of policing in Montreal over recent decades and emphasizes the importance of adaptability in modern law enforcement practices.</w:t>
      </w:r>
    </w:p>
    <w:bookmarkStart w:id="20" w:name="introduction"/>
    <w:p>
      <w:pPr>
        <w:pStyle w:val="Heading2"/>
      </w:pPr>
      <w:r>
        <w:t xml:space="preserve">1. Introduction</w:t>
      </w:r>
    </w:p>
    <w:p>
      <w:pPr>
        <w:pStyle w:val="FirstParagraph"/>
      </w:pPr>
      <w:r>
        <w:t xml:space="preserve">The role of a Police Officer is a cornerstone of public safety and social order in any society. In Canada, particularly in Montreal—a vibrant metropolis known for its cultural diversity—the responsibilities and challenges faced by police officers are distinct. This thesis examines how the duties of a Police Officer in Montreal intersect with the city’s unique socio-political landscape, including its history as a bilingual (French-English) urban center and its role as a hub for international trade and immigration.</w:t>
      </w:r>
    </w:p>
    <w:p>
      <w:pPr>
        <w:pStyle w:val="BodyText"/>
      </w:pPr>
      <w:r>
        <w:t xml:space="preserve">Montreal, located in Quebec province, presents specific challenges for law enforcement. The presence of multiple cultural communities, linguistic differences, and the city’s reputation for social activism demand that police officers develop skills beyond traditional policing. This study aims to provide a comprehensive understanding of the Police Officer’s role in Montreal while addressing how Canadian legal frameworks and community dynamics shape their work.</w:t>
      </w:r>
    </w:p>
    <w:bookmarkEnd w:id="20"/>
    <w:bookmarkStart w:id="21" w:name="historical-context-of-policing-in-canada"/>
    <w:p>
      <w:pPr>
        <w:pStyle w:val="Heading2"/>
      </w:pPr>
      <w:r>
        <w:t xml:space="preserve">2. Historical Context of Policing in Canada</w:t>
      </w:r>
    </w:p>
    <w:p>
      <w:pPr>
        <w:pStyle w:val="FirstParagraph"/>
      </w:pPr>
      <w:r>
        <w:t xml:space="preserve">Policing in Canada has evolved significantly since the establishment of the first municipal police force in 1833. The Royal Canadian Mounted Police (RCMP) was created to serve as a national police force, but provincial and municipal forces also play critical roles. In Montreal, the Service de Police de la Ville de Montréal (SPVM) is responsible for maintaining law and order in the city.</w:t>
      </w:r>
    </w:p>
    <w:p>
      <w:pPr>
        <w:pStyle w:val="BodyText"/>
      </w:pPr>
      <w:r>
        <w:t xml:space="preserve">The historical context of policing in Canada is deeply tied to colonialism, Indigenous relations, and multicultural integration. For example, Montreal’s francophone majority has shaped a unique policing culture that emphasizes bilingualism and community engagement. This thesis argues that understanding this history is essential for appreciating the current challenges faced by Police Officers in Montreal.</w:t>
      </w:r>
    </w:p>
    <w:bookmarkEnd w:id="21"/>
    <w:bookmarkStart w:id="22" w:name="the-role-of-a-police-officer-in-montreal"/>
    <w:p>
      <w:pPr>
        <w:pStyle w:val="Heading2"/>
      </w:pPr>
      <w:r>
        <w:t xml:space="preserve">3. The Role of a Police Officer in Montreal</w:t>
      </w:r>
    </w:p>
    <w:p>
      <w:pPr>
        <w:pStyle w:val="FirstParagraph"/>
      </w:pPr>
      <w:r>
        <w:t xml:space="preserve">The role of a Police Officer in Montreal extends beyond enforcing laws; it includes mediating conflicts, educating citizens, and fostering trust within diverse communities. Key responsibilities include:</w:t>
      </w:r>
    </w:p>
    <w:p>
      <w:pPr>
        <w:numPr>
          <w:ilvl w:val="0"/>
          <w:numId w:val="1001"/>
        </w:numPr>
        <w:pStyle w:val="Compact"/>
      </w:pPr>
      <w:r>
        <w:rPr>
          <w:bCs/>
          <w:b/>
        </w:rPr>
        <w:t xml:space="preserve">Criminal Investigations:</w:t>
      </w:r>
      <w:r>
        <w:t xml:space="preserve"> </w:t>
      </w:r>
      <w:r>
        <w:t xml:space="preserve">Investigating crimes such as theft, assault, and cybercrime while ensuring compliance with Canadian legal standards.</w:t>
      </w:r>
    </w:p>
    <w:p>
      <w:pPr>
        <w:numPr>
          <w:ilvl w:val="0"/>
          <w:numId w:val="1001"/>
        </w:numPr>
        <w:pStyle w:val="Compact"/>
      </w:pPr>
      <w:r>
        <w:rPr>
          <w:bCs/>
          <w:b/>
        </w:rPr>
        <w:t xml:space="preserve">Community Policing:</w:t>
      </w:r>
      <w:r>
        <w:t xml:space="preserve"> </w:t>
      </w:r>
      <w:r>
        <w:t xml:space="preserve">Building relationships with residents through initiatives like neighborhood patrols, youth programs, and public safety workshops.</w:t>
      </w:r>
    </w:p>
    <w:p>
      <w:pPr>
        <w:numPr>
          <w:ilvl w:val="0"/>
          <w:numId w:val="1001"/>
        </w:numPr>
        <w:pStyle w:val="Compact"/>
      </w:pPr>
      <w:r>
        <w:rPr>
          <w:bCs/>
          <w:b/>
        </w:rPr>
        <w:t xml:space="preserve">Crisis Intervention:</w:t>
      </w:r>
      <w:r>
        <w:t xml:space="preserve"> </w:t>
      </w:r>
      <w:r>
        <w:t xml:space="preserve">Responding to domestic disputes, mental health emergencies, and protests that often involve diverse groups of people.</w:t>
      </w:r>
    </w:p>
    <w:p>
      <w:pPr>
        <w:pStyle w:val="FirstParagraph"/>
      </w:pPr>
      <w:r>
        <w:t xml:space="preserve">In Montreal’s multicultural environment, Police Officers must navigate complex social dynamics. For example, interactions with immigrant communities require cultural sensitivity and knowledge of language barriers. The SPVM has implemented policies to train officers in de-escalation techniques and cross-cultural communication to address these challenges effectively.</w:t>
      </w:r>
    </w:p>
    <w:bookmarkEnd w:id="22"/>
    <w:bookmarkStart w:id="23" w:name="legal-and-ethical-considerations"/>
    <w:p>
      <w:pPr>
        <w:pStyle w:val="Heading2"/>
      </w:pPr>
      <w:r>
        <w:t xml:space="preserve">4. Legal and Ethical Considerations</w:t>
      </w:r>
    </w:p>
    <w:p>
      <w:pPr>
        <w:pStyle w:val="FirstParagraph"/>
      </w:pPr>
      <w:r>
        <w:t xml:space="preserve">Police Officers in Montreal operate under Canadian federal and provincial laws, including the</w:t>
      </w:r>
      <w:r>
        <w:t xml:space="preserve"> </w:t>
      </w:r>
      <w:r>
        <w:rPr>
          <w:iCs/>
          <w:i/>
        </w:rPr>
        <w:t xml:space="preserve">Criminal Code of Canada</w:t>
      </w:r>
      <w:r>
        <w:t xml:space="preserve"> </w:t>
      </w:r>
      <w:r>
        <w:t xml:space="preserve">and Quebec’s specific regulations. Ethical considerations such as privacy rights, use of force, and accountability are central to their duties.</w:t>
      </w:r>
    </w:p>
    <w:p>
      <w:pPr>
        <w:pStyle w:val="BodyText"/>
      </w:pPr>
      <w:r>
        <w:t xml:space="preserve">The 2017 UN Declaration on Police Use of Force has influenced how officers in Montreal approach their responsibilities. For instance, the SPVM has adopted stricter protocols for the use of weapons and body cameras to ensure transparency and protect both citizens and officers.</w:t>
      </w:r>
    </w:p>
    <w:bookmarkEnd w:id="23"/>
    <w:bookmarkStart w:id="24" w:name="case-study-montreals-policing-challenges"/>
    <w:p>
      <w:pPr>
        <w:pStyle w:val="Heading2"/>
      </w:pPr>
      <w:r>
        <w:t xml:space="preserve">5. Case Study: Montreal’s Policing Challenges</w:t>
      </w:r>
    </w:p>
    <w:p>
      <w:pPr>
        <w:pStyle w:val="FirstParagraph"/>
      </w:pPr>
      <w:r>
        <w:t xml:space="preserve">Montreal’s unique characteristics pose specific challenges for police officers. For example, the city’s high population density, frequent demonstrations (such as climate protests), and incidents of racial profiling have prompted reforms in policing strategies.</w:t>
      </w:r>
    </w:p>
    <w:p>
      <w:pPr>
        <w:pStyle w:val="BodyText"/>
      </w:pPr>
      <w:r>
        <w:t xml:space="preserve">In 2017, a report by Montreal’s Commission de la santé et de la sécurité du travail revealed systemic issues such as workplace harassment within the SPVM. This highlighted the need for internal accountability mechanisms to ensure that Police Officers uphold ethical standards.</w:t>
      </w:r>
    </w:p>
    <w:p>
      <w:pPr>
        <w:pStyle w:val="BodyText"/>
      </w:pPr>
      <w:r>
        <w:t xml:space="preserve">Additionally, Montreal’s proximity to the U.S. border and its status as a major economic center have increased instances of cross-border crime, requiring officers to coordinate with international law enforcement agencies.</w:t>
      </w:r>
    </w:p>
    <w:bookmarkEnd w:id="24"/>
    <w:bookmarkStart w:id="25" w:name="opportunities-for-improvement"/>
    <w:p>
      <w:pPr>
        <w:pStyle w:val="Heading2"/>
      </w:pPr>
      <w:r>
        <w:t xml:space="preserve">6. Opportunities for Improvement</w:t>
      </w:r>
    </w:p>
    <w:p>
      <w:pPr>
        <w:pStyle w:val="FirstParagraph"/>
      </w:pPr>
      <w:r>
        <w:t xml:space="preserve">Despite these challenges, there are opportunities for Police Officers in Montreal to enhance their impact through innovation and community collaboration. Initiatives such as the SPVM’s “Youth Outreach Program” aim to reduce youth crime by engaging at-risk individuals in positive activities.</w:t>
      </w:r>
    </w:p>
    <w:p>
      <w:pPr>
        <w:pStyle w:val="BodyText"/>
      </w:pPr>
      <w:r>
        <w:t xml:space="preserve">The integration of technology, such as AI-driven crime prediction systems and social media monitoring, has also transformed policing in Montreal. However, these tools must be balanced with respect for civil liberties and data privacy laws.</w:t>
      </w:r>
    </w:p>
    <w:bookmarkEnd w:id="25"/>
    <w:bookmarkStart w:id="26" w:name="conclusion"/>
    <w:p>
      <w:pPr>
        <w:pStyle w:val="Heading2"/>
      </w:pPr>
      <w:r>
        <w:t xml:space="preserve">7. Conclusion</w:t>
      </w:r>
    </w:p>
    <w:p>
      <w:pPr>
        <w:pStyle w:val="FirstParagraph"/>
      </w:pPr>
      <w:r>
        <w:t xml:space="preserve">This undergraduate thesis has demonstrated that the role of a Police Officer in Canada’s Montreal is complex and dynamic. Officers must balance legal responsibilities, ethical considerations, and community engagement to serve a diverse population effectively. As Montreal continues to evolve as a global city, the role of Police Officers will remain central to maintaining public safety while fostering trust in law enforcement institutions.</w:t>
      </w:r>
    </w:p>
    <w:p>
      <w:pPr>
        <w:pStyle w:val="BodyText"/>
      </w:pPr>
      <w:r>
        <w:t xml:space="preserve">Future research could explore the long-term effects of policing reforms on community relations or analyze how emerging technologies impact officer-citizen interactions. Ultimately, this study underscores the importance of adaptability, cultural competence, and accountability in modern policing within Canada Montreal.</w:t>
      </w:r>
    </w:p>
    <w:bookmarkEnd w:id="26"/>
    <w:bookmarkStart w:id="27" w:name="references"/>
    <w:p>
      <w:pPr>
        <w:pStyle w:val="Heading2"/>
      </w:pPr>
      <w:r>
        <w:t xml:space="preserve">References</w:t>
      </w:r>
    </w:p>
    <w:p>
      <w:pPr>
        <w:numPr>
          <w:ilvl w:val="0"/>
          <w:numId w:val="1002"/>
        </w:numPr>
        <w:pStyle w:val="Compact"/>
      </w:pPr>
      <w:r>
        <w:t xml:space="preserve">Service de Police de la Ville de Montréal (SPVM). (n.d.). About Us. Retrieved from https://www.police.ville.montreal.qc.ca</w:t>
      </w:r>
    </w:p>
    <w:p>
      <w:pPr>
        <w:numPr>
          <w:ilvl w:val="0"/>
          <w:numId w:val="1002"/>
        </w:numPr>
        <w:pStyle w:val="Compact"/>
      </w:pPr>
      <w:r>
        <w:t xml:space="preserve">Criminal Code of Canada. (1985). Ottawa: Department of Justice Canada.</w:t>
      </w:r>
    </w:p>
    <w:p>
      <w:pPr>
        <w:numPr>
          <w:ilvl w:val="0"/>
          <w:numId w:val="1002"/>
        </w:numPr>
        <w:pStyle w:val="Compact"/>
      </w:pPr>
      <w:r>
        <w:t xml:space="preserve">United Nations Office on Drugs and Crime. (2017). Declaration on Police Use of Force. Retrieved from https://www.unodc.org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Police Officer in Canada Montreal</dc:title>
  <dc:creator/>
  <dc:language>en</dc:language>
  <cp:keywords/>
  <dcterms:created xsi:type="dcterms:W3CDTF">2026-07-23T12:03:39Z</dcterms:created>
  <dcterms:modified xsi:type="dcterms:W3CDTF">2026-07-23T12:03:39Z</dcterms:modified>
</cp:coreProperties>
</file>

<file path=docProps/custom.xml><?xml version="1.0" encoding="utf-8"?>
<Properties xmlns="http://schemas.openxmlformats.org/officeDocument/2006/custom-properties" xmlns:vt="http://schemas.openxmlformats.org/officeDocument/2006/docPropsVTypes"/>
</file>