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Society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Vancouver</w:t>
      </w:r>
    </w:p>
    <w:p>
      <w:pPr>
        <w:pStyle w:val="FirstParagraph"/>
      </w:pPr>
      <w:r>
        <w:t xml:space="preserve">```html</w:t>
      </w:r>
    </w:p>
    <w:bookmarkStart w:id="29" w:name="X7ce7fcac385574522814355b878a3b7cdd3a1fd"/>
    <w:p>
      <w:pPr>
        <w:pStyle w:val="Heading1"/>
      </w:pPr>
      <w:r>
        <w:t xml:space="preserve">Undergraduate Thesis: The Role of a Police Officer in Contemporary Society - A Case Study of Canada Vancouver</w:t>
      </w:r>
    </w:p>
    <w:bookmarkStart w:id="20" w:name="abstract"/>
    <w:p>
      <w:pPr>
        <w:pStyle w:val="Heading2"/>
      </w:pPr>
      <w:r>
        <w:t xml:space="preserve">Abstract</w:t>
      </w:r>
    </w:p>
    <w:p>
      <w:pPr>
        <w:pStyle w:val="FirstParagraph"/>
      </w:pPr>
      <w:r>
        <w:t xml:space="preserve">This undergraduate thesis explores the multifaceted role of a Police Officer within the context of modern urban governance, specifically in Canada Vancouver. The study examines how policing functions in a multicultural and densely populated city like Vancouver, while addressing contemporary challenges such as public safety, community trust, and social equity. By analyzing local policies, case studies of police-community interactions, and comparative data from Canadian cities, this research aims to highlight the unique responsibilities of a Police Officer in Canada Vancouver. The findings underscore the importance of adapting policing strategies to reflect the diverse socio-cultural landscape of Vancouver while ensuring adherence to Canadian legal frameworks.</w:t>
      </w:r>
    </w:p>
    <w:bookmarkEnd w:id="20"/>
    <w:bookmarkStart w:id="21" w:name="introduction"/>
    <w:p>
      <w:pPr>
        <w:pStyle w:val="Heading2"/>
      </w:pPr>
      <w:r>
        <w:t xml:space="preserve">Introduction</w:t>
      </w:r>
    </w:p>
    <w:p>
      <w:pPr>
        <w:pStyle w:val="FirstParagraph"/>
      </w:pPr>
      <w:r>
        <w:t xml:space="preserve">In an era marked by rapid urbanization and increasing diversity, the role of a Police Officer has evolved beyond traditional law enforcement to encompass community engagement, crisis management, and cultural sensitivity. Canada Vancouver, as a global hub for immigration and innovation, presents a unique context for studying this evolution. This thesis investigates how Police Officers in Vancouver navigate the complexities of policing in a multicultural society while balancing statutory obligations with the need to build trust within diverse communities.</w:t>
      </w:r>
    </w:p>
    <w:p>
      <w:pPr>
        <w:pStyle w:val="BodyText"/>
      </w:pPr>
      <w:r>
        <w:t xml:space="preserve">The research is framed by three core questions: (1) How does the role of a Police Officer in Canada Vancouver differ from other Canadian cities? (2) What challenges do Police Officers face in addressing public safety while fostering inclusivity in a culturally diverse city like Vancouver? (3) How can policing practices be adapted to meet the unique needs of Vancouver’s population?</w:t>
      </w:r>
    </w:p>
    <w:bookmarkEnd w:id="21"/>
    <w:bookmarkStart w:id="22" w:name="methodology"/>
    <w:p>
      <w:pPr>
        <w:pStyle w:val="Heading2"/>
      </w:pPr>
      <w:r>
        <w:t xml:space="preserve">Methodology</w:t>
      </w:r>
    </w:p>
    <w:p>
      <w:pPr>
        <w:pStyle w:val="FirstParagraph"/>
      </w:pPr>
      <w:r>
        <w:t xml:space="preserve">This study employs a qualitative research approach, combining literature review, case analysis, and interviews with local stakeholders. Secondary data sources include academic journals on policing in multicultural societies, reports from the Vancouver Police Department (VPD), and Canadian legal frameworks such as the</w:t>
      </w:r>
      <w:r>
        <w:t xml:space="preserve"> </w:t>
      </w:r>
      <w:r>
        <w:rPr>
          <w:iCs/>
          <w:i/>
        </w:rPr>
        <w:t xml:space="preserve">Criminal Code of Canada</w:t>
      </w:r>
      <w:r>
        <w:t xml:space="preserve">. Primary data was collected through semi-structured interviews with three active Police Officers in Vancouver, as well as focus groups with community leaders representing Indigenous populations, immigrants, and youth organizations.</w:t>
      </w:r>
    </w:p>
    <w:p>
      <w:pPr>
        <w:pStyle w:val="BodyText"/>
      </w:pPr>
      <w:r>
        <w:t xml:space="preserve">Case studies were selected to illustrate specific challenges faced by Police Officers in Vancouver. These include the 2021 response to protests during the B.C. Freedom Convoy and initiatives like the VPD’s</w:t>
      </w:r>
      <w:r>
        <w:t xml:space="preserve"> </w:t>
      </w:r>
      <w:r>
        <w:rPr>
          <w:iCs/>
          <w:i/>
        </w:rPr>
        <w:t xml:space="preserve">Community Policing Strategy</w:t>
      </w:r>
      <w:r>
        <w:t xml:space="preserve">, which emphasizes partnerships with local organizations. The methodology ensures that findings are grounded in both theoretical perspectives and real-world experiences.</w:t>
      </w:r>
    </w:p>
    <w:bookmarkEnd w:id="22"/>
    <w:bookmarkStart w:id="23" w:name="literature-review"/>
    <w:p>
      <w:pPr>
        <w:pStyle w:val="Heading2"/>
      </w:pPr>
      <w:r>
        <w:t xml:space="preserve">Literature Review</w:t>
      </w:r>
    </w:p>
    <w:p>
      <w:pPr>
        <w:pStyle w:val="FirstParagraph"/>
      </w:pPr>
      <w:r>
        <w:t xml:space="preserve">The role of a Police Officer has traditionally been associated with crime prevention, investigation, and public safety. However, contemporary scholarship emphasizes the need for policing to address systemic issues such as racial bias, over-policing of marginalized communities, and the integration of community-based approaches (Gill &amp; Horgan 2018). In Canada Vancouver’s context, these challenges are magnified by its status as one of the most ethnically diverse cities in North America. According to Statistics Canada (2023), 49% of Vancouver’s population identifies as a visible minority, necessitating culturally competent policing practices.</w:t>
      </w:r>
    </w:p>
    <w:p>
      <w:pPr>
        <w:pStyle w:val="BodyText"/>
      </w:pPr>
      <w:r>
        <w:t xml:space="preserve">Studies on Canadian policing highlight the tension between maintaining public order and promoting social justice. For instance, research by the BC Civil Liberties Association (2021) found that Indigenous and racialized communities in Vancouver often report feeling disproportionately targeted by police. This underscores the importance of redefining the Police Officer’s role as not only a law enforcer but also a facilitator of equity and dialogue.</w:t>
      </w:r>
    </w:p>
    <w:bookmarkEnd w:id="23"/>
    <w:bookmarkStart w:id="24" w:name="X12532b06ea53a0e2b380e8207acb9dbf3c8d81c"/>
    <w:p>
      <w:pPr>
        <w:pStyle w:val="Heading2"/>
      </w:pPr>
      <w:r>
        <w:t xml:space="preserve">Case Study: Policing in Multicultural Vancouver</w:t>
      </w:r>
    </w:p>
    <w:p>
      <w:pPr>
        <w:pStyle w:val="FirstParagraph"/>
      </w:pPr>
      <w:r>
        <w:t xml:space="preserve">Vancouver’s police department has implemented several initiatives to address multicultural challenges. The VPD’s</w:t>
      </w:r>
      <w:r>
        <w:t xml:space="preserve"> </w:t>
      </w:r>
      <w:r>
        <w:rPr>
          <w:iCs/>
          <w:i/>
        </w:rPr>
        <w:t xml:space="preserve">Cultural Proficiency Training Program</w:t>
      </w:r>
      <w:r>
        <w:t xml:space="preserve"> </w:t>
      </w:r>
      <w:r>
        <w:t xml:space="preserve">is designed to equip officers with the skills to interact effectively with diverse communities. Additionally, the</w:t>
      </w:r>
      <w:r>
        <w:t xml:space="preserve"> </w:t>
      </w:r>
      <w:r>
        <w:rPr>
          <w:iCs/>
          <w:i/>
        </w:rPr>
        <w:t xml:space="preserve">Community Safety Partnership Program</w:t>
      </w:r>
      <w:r>
        <w:t xml:space="preserve"> </w:t>
      </w:r>
      <w:r>
        <w:t xml:space="preserve">fosters collaboration between Police Officers and local organizations to tackle issues like youth violence and drug-related crime.</w:t>
      </w:r>
    </w:p>
    <w:p>
      <w:pPr>
        <w:pStyle w:val="BodyText"/>
      </w:pPr>
      <w:r>
        <w:t xml:space="preserve">A notable case study involves the response to anti-Asian hate crimes during the early stages of the COVID-19 pandemic. Police Officers in Vancouver played a critical role in raising awareness, collecting data, and collaborating with community leaders to address rising incidents of racism. This example illustrates how Police Officers can act as both enforcers and advocates for social cohesion.</w:t>
      </w:r>
    </w:p>
    <w:bookmarkEnd w:id="24"/>
    <w:bookmarkStart w:id="25" w:name="Xdde215f217a0224af42087ea2c87ee3d546bfee"/>
    <w:p>
      <w:pPr>
        <w:pStyle w:val="Heading2"/>
      </w:pPr>
      <w:r>
        <w:t xml:space="preserve">Challenges Faced by Police Officers in Vancouver</w:t>
      </w:r>
    </w:p>
    <w:p>
      <w:pPr>
        <w:pStyle w:val="FirstParagraph"/>
      </w:pPr>
      <w:r>
        <w:t xml:space="preserve">Despite progress, challenges persist. One major issue is the perception of police bias, which can erode trust between officers and marginalized communities. Another challenge is resource allocation—Vancouver’s high crime rates in certain neighborhoods require officers to balance patrol duties with community outreach.</w:t>
      </w:r>
    </w:p>
    <w:p>
      <w:pPr>
        <w:pStyle w:val="BodyText"/>
      </w:pPr>
      <w:r>
        <w:t xml:space="preserve">Technological advancements also present dual challenges and opportunities. The use of body-worn cameras, for instance, has improved transparency but raises concerns about privacy. Police Officers must navigate these complexities while adhering to Canadian privacy laws like the</w:t>
      </w:r>
      <w:r>
        <w:t xml:space="preserve"> </w:t>
      </w:r>
      <w:r>
        <w:rPr>
          <w:iCs/>
          <w:i/>
        </w:rPr>
        <w:t xml:space="preserve">Personal Information Protection and Electronic Documents Act (PIPEDA)</w:t>
      </w:r>
      <w:r>
        <w:t xml:space="preserve">.</w:t>
      </w:r>
    </w:p>
    <w:bookmarkEnd w:id="25"/>
    <w:bookmarkStart w:id="26" w:name="recommendations"/>
    <w:p>
      <w:pPr>
        <w:pStyle w:val="Heading2"/>
      </w:pPr>
      <w:r>
        <w:t xml:space="preserve">Recommendations</w:t>
      </w:r>
    </w:p>
    <w:p>
      <w:pPr>
        <w:numPr>
          <w:ilvl w:val="0"/>
          <w:numId w:val="1001"/>
        </w:numPr>
        <w:pStyle w:val="Compact"/>
      </w:pPr>
      <w:r>
        <w:rPr>
          <w:bCs/>
          <w:b/>
        </w:rPr>
        <w:t xml:space="preserve">Increase Cultural Training:</w:t>
      </w:r>
      <w:r>
        <w:t xml:space="preserve"> </w:t>
      </w:r>
      <w:r>
        <w:t xml:space="preserve">Expand mandatory cultural sensitivity programs to address the needs of Vancouver’s diverse population.</w:t>
      </w:r>
    </w:p>
    <w:p>
      <w:pPr>
        <w:numPr>
          <w:ilvl w:val="0"/>
          <w:numId w:val="1001"/>
        </w:numPr>
        <w:pStyle w:val="Compact"/>
      </w:pPr>
      <w:r>
        <w:rPr>
          <w:bCs/>
          <w:b/>
        </w:rPr>
        <w:t xml:space="preserve">Enhance Community Engagement:</w:t>
      </w:r>
      <w:r>
        <w:t xml:space="preserve"> </w:t>
      </w:r>
      <w:r>
        <w:t xml:space="preserve">Encourage Police Officers to participate in community events and collaborate with local leaders to build trust.</w:t>
      </w:r>
    </w:p>
    <w:p>
      <w:pPr>
        <w:numPr>
          <w:ilvl w:val="0"/>
          <w:numId w:val="1001"/>
        </w:numPr>
        <w:pStyle w:val="Compact"/>
      </w:pPr>
      <w:r>
        <w:rPr>
          <w:bCs/>
          <w:b/>
        </w:rPr>
        <w:t xml:space="preserve">Leverage Technology Responsibly:</w:t>
      </w:r>
      <w:r>
        <w:t xml:space="preserve"> </w:t>
      </w:r>
      <w:r>
        <w:t xml:space="preserve">Develop clear guidelines for the use of surveillance technologies that respect privacy rights while improving public safety.</w:t>
      </w:r>
    </w:p>
    <w:bookmarkEnd w:id="26"/>
    <w:bookmarkStart w:id="27" w:name="conclusion"/>
    <w:p>
      <w:pPr>
        <w:pStyle w:val="Heading2"/>
      </w:pPr>
      <w:r>
        <w:t xml:space="preserve">Conclusion</w:t>
      </w:r>
    </w:p>
    <w:p>
      <w:pPr>
        <w:pStyle w:val="FirstParagraph"/>
      </w:pPr>
      <w:r>
        <w:t xml:space="preserve">This undergraduate thesis highlights the evolving role of a Police Officer in Canada Vancouver, emphasizing the need for adaptive strategies to address the city’s unique socio-cultural dynamics. By examining real-world challenges and successful initiatives, this study contributes to the broader discourse on modern policing. For future research, it is recommended to explore longitudinal data on community trust metrics or comparative studies with other multicultural cities like Toronto and Montreal.</w:t>
      </w:r>
    </w:p>
    <w:p>
      <w:pPr>
        <w:pStyle w:val="BodyText"/>
      </w:pPr>
      <w:r>
        <w:t xml:space="preserve">The findings of this thesis reinforce the importance of reimagining police work as a cornerstone of social equity in diverse urban centers such as Vancouver.</w:t>
      </w:r>
    </w:p>
    <w:bookmarkEnd w:id="27"/>
    <w:bookmarkStart w:id="28" w:name="references"/>
    <w:p>
      <w:pPr>
        <w:pStyle w:val="Heading2"/>
      </w:pPr>
      <w:r>
        <w:t xml:space="preserve">References</w:t>
      </w:r>
    </w:p>
    <w:p>
      <w:pPr>
        <w:numPr>
          <w:ilvl w:val="0"/>
          <w:numId w:val="1002"/>
        </w:numPr>
        <w:pStyle w:val="Compact"/>
      </w:pPr>
      <w:r>
        <w:t xml:space="preserve">Gill, C., &amp; Horgan, J. (2018). Policing and the Challenge of Discretion. Routledge.</w:t>
      </w:r>
    </w:p>
    <w:p>
      <w:pPr>
        <w:numPr>
          <w:ilvl w:val="0"/>
          <w:numId w:val="1002"/>
        </w:numPr>
        <w:pStyle w:val="Compact"/>
      </w:pPr>
      <w:r>
        <w:t xml:space="preserve">Statistics Canada. (2023). Population and Diversity Statistics: Vancouver Metropolitan Area.</w:t>
      </w:r>
    </w:p>
    <w:p>
      <w:pPr>
        <w:numPr>
          <w:ilvl w:val="0"/>
          <w:numId w:val="1002"/>
        </w:numPr>
        <w:pStyle w:val="Compact"/>
      </w:pPr>
      <w:r>
        <w:t xml:space="preserve">BC Civil Liberties Association. (2021). Racial Profiling in Vancouver’s Policing Practices.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Contemporary Society - A Case Study of Canada Vancouver</dc:title>
  <dc:creator/>
  <dc:language>en</dc:language>
  <cp:keywords/>
  <dcterms:created xsi:type="dcterms:W3CDTF">2026-07-21T10:27:45Z</dcterms:created>
  <dcterms:modified xsi:type="dcterms:W3CDTF">2026-07-21T10:27:45Z</dcterms:modified>
</cp:coreProperties>
</file>

<file path=docProps/custom.xml><?xml version="1.0" encoding="utf-8"?>
<Properties xmlns="http://schemas.openxmlformats.org/officeDocument/2006/custom-properties" xmlns:vt="http://schemas.openxmlformats.org/officeDocument/2006/docPropsVTypes"/>
</file>