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c1926fc17c39dd29db5f84793519fefbaad6c35"/>
    <w:p>
      <w:pPr>
        <w:pStyle w:val="Heading1"/>
      </w:pPr>
      <w:r>
        <w:t xml:space="preserve">Undergraduate Thesis: The Role and Challenges of Police Officers in China Guangzhou</w:t>
      </w:r>
    </w:p>
    <w:bookmarkStart w:id="20" w:name="introduction"/>
    <w:p>
      <w:pPr>
        <w:pStyle w:val="Heading2"/>
      </w:pPr>
      <w:r>
        <w:t xml:space="preserve">Introduction</w:t>
      </w:r>
    </w:p>
    <w:p>
      <w:pPr>
        <w:pStyle w:val="FirstParagraph"/>
      </w:pPr>
      <w:r>
        <w:t xml:space="preserve">This undergraduate thesis explores the critical role of police officers in maintaining public safety and order within the vibrant metropolis of Guangzhou, China. As one of China's most populous cities, Guangzhou faces unique challenges that require a dynamic and adaptive police force. This study examines how police officers in Guangzhou navigate their responsibilities amid rapid urbanization, economic growth, and cultural diversity while adhering to national policies and local regulations.</w:t>
      </w:r>
    </w:p>
    <w:bookmarkEnd w:id="20"/>
    <w:bookmarkStart w:id="21" w:name="X8b9a8fc93d97862a47c8b90554e2ab1300b0bb3"/>
    <w:p>
      <w:pPr>
        <w:pStyle w:val="Heading2"/>
      </w:pPr>
      <w:r>
        <w:t xml:space="preserve">1. The Importance of Police Officers in Urban Management</w:t>
      </w:r>
    </w:p>
    <w:p>
      <w:pPr>
        <w:pStyle w:val="FirstParagraph"/>
      </w:pPr>
      <w:r>
        <w:t xml:space="preserve">Police officers are the backbone of public security systems, especially in cities like Guangzhou. Their duties include crime prevention, traffic control, emergency response, and community engagement. In Guangzhou, where the population exceeds 15 million and is projected to grow further due to urban expansion policies (Guangzhou Municipal Government Report, 2023), the need for an efficient police force is paramount.</w:t>
      </w:r>
    </w:p>
    <w:p>
      <w:pPr>
        <w:pStyle w:val="BodyText"/>
      </w:pPr>
      <w:r>
        <w:t xml:space="preserve">The Chinese government emphasizes "community-based policing" as a model for modern governance. In Guangzhou, this approach involves officers building trust with residents through regular outreach programs and collaborative problem-solving. For example, initiatives like the "Police-Community Partnership Program" have been implemented to address local issues such as petty crime and public disorder.</w:t>
      </w:r>
    </w:p>
    <w:bookmarkEnd w:id="21"/>
    <w:bookmarkStart w:id="22" w:name="unique-challenges-in-guangzhou"/>
    <w:p>
      <w:pPr>
        <w:pStyle w:val="Heading2"/>
      </w:pPr>
      <w:r>
        <w:t xml:space="preserve">2. Unique Challenges in Guangzhou</w:t>
      </w:r>
    </w:p>
    <w:p>
      <w:pPr>
        <w:pStyle w:val="FirstParagraph"/>
      </w:pPr>
      <w:r>
        <w:t xml:space="preserve">Guangzhou's status as a global hub for trade, culture, and tourism presents distinct challenges for police officers. The city hosts numerous international events annually, such as the Canton Fair, which require heightened security measures. Additionally, the influx of migrant workers and foreign visitors necessitates multilingual communication skills and cultural sensitivity among officers.</w:t>
      </w:r>
    </w:p>
    <w:p>
      <w:pPr>
        <w:pStyle w:val="BodyText"/>
      </w:pPr>
      <w:r>
        <w:t xml:space="preserve">Technological advancements have also transformed policing in Guangzhou. The integration of AI-powered surveillance systems, big data analytics for crime prediction, and mobile apps for real-time reporting has improved efficiency but also raised concerns about privacy and ethical oversight. Police officers must balance innovation with adherence to legal frameworks such as China's Cybersecurity Law (2017).</w:t>
      </w:r>
    </w:p>
    <w:bookmarkEnd w:id="22"/>
    <w:bookmarkStart w:id="23" w:name="training-and-professional-development"/>
    <w:p>
      <w:pPr>
        <w:pStyle w:val="Heading2"/>
      </w:pPr>
      <w:r>
        <w:t xml:space="preserve">3. Training and Professional Development</w:t>
      </w:r>
    </w:p>
    <w:p>
      <w:pPr>
        <w:pStyle w:val="FirstParagraph"/>
      </w:pPr>
      <w:r>
        <w:t xml:space="preserve">To meet these challenges, police academies in Guangzhou prioritize rigorous training programs that include both theoretical and practical components. Graduates of the Guangzhou Police College, for instance, undergo specialized modules on counter-terrorism, cybersecurity, and cross-cultural communication. Officers are also encouraged to pursue advanced certifications in areas like forensic science and public administration.</w:t>
      </w:r>
    </w:p>
    <w:p>
      <w:pPr>
        <w:pStyle w:val="BodyText"/>
      </w:pPr>
      <w:r>
        <w:t xml:space="preserve">Continuous professional development is emphasized through workshops organized by the Guangdong Provincial Public Security Department. Topics range from crisis management during natural disasters to ethical decision-making in high-pressure situations. These programs ensure that officers remain adaptable to evolving societal needs.</w:t>
      </w:r>
    </w:p>
    <w:bookmarkEnd w:id="23"/>
    <w:bookmarkStart w:id="24" w:name="X2fecd1b532e7946b49e6160dc37d15b7b5554f5"/>
    <w:p>
      <w:pPr>
        <w:pStyle w:val="Heading2"/>
      </w:pPr>
      <w:r>
        <w:t xml:space="preserve">4. Community Engagement and Public Perception</w:t>
      </w:r>
    </w:p>
    <w:p>
      <w:pPr>
        <w:pStyle w:val="FirstParagraph"/>
      </w:pPr>
      <w:r>
        <w:t xml:space="preserve">A key aspect of policing in Guangzhou is fostering positive relationships with the public. Surveys conducted by the Guangzhou Social Research Institute (2023) indicate that 78% of residents view police officers as effective in addressing local issues, though some concerns persist about corruption and over-policing.</w:t>
      </w:r>
    </w:p>
    <w:p>
      <w:pPr>
        <w:pStyle w:val="BodyText"/>
      </w:pPr>
      <w:r>
        <w:t xml:space="preserve">Initiatives such as "Open Police Stations" allow citizens to interact directly with officers, promoting transparency. Additionally, youth outreach programs aim to reduce crime by educating students on legal awareness and conflict resolution. These efforts align with the Chinese government's broader goal of creating a "Harmonious Society."</w:t>
      </w:r>
    </w:p>
    <w:bookmarkEnd w:id="24"/>
    <w:bookmarkStart w:id="25" w:name="Xe97b2725494f200d1a91ddf0d234072fc86a755"/>
    <w:p>
      <w:pPr>
        <w:pStyle w:val="Heading2"/>
      </w:pPr>
      <w:r>
        <w:t xml:space="preserve">5. Comparative Analysis: Guangzhou vs. Other Chinese Cities</w:t>
      </w:r>
    </w:p>
    <w:p>
      <w:pPr>
        <w:pStyle w:val="FirstParagraph"/>
      </w:pPr>
      <w:r>
        <w:t xml:space="preserve">While police forces across China share common objectives, Guangzhou's approach is distinguished by its emphasis on innovation and international collaboration. For example, the city has partnered with global institutions like Interpol to combat transnational crimes such as drug trafficking and cybercrime. This contrasts with cities in less economically developed regions, where resource constraints may limit such initiatives.</w:t>
      </w:r>
    </w:p>
    <w:bookmarkEnd w:id="25"/>
    <w:bookmarkStart w:id="26" w:name="Xa79f6cd7fe70f734bb48db1b74009806b680aea"/>
    <w:p>
      <w:pPr>
        <w:pStyle w:val="Heading2"/>
      </w:pPr>
      <w:r>
        <w:t xml:space="preserve">6. Ethical Considerations and Future Outlook</w:t>
      </w:r>
    </w:p>
    <w:p>
      <w:pPr>
        <w:pStyle w:val="FirstParagraph"/>
      </w:pPr>
      <w:r>
        <w:t xml:space="preserve">The role of police officers in Guangzhou is not without controversy. Issues such as the use of facial recognition technology for mass surveillance have sparked debates about civil liberties. However, officials argue that these measures are necessary to maintain social stability under China's "Rule of Law" framework.</w:t>
      </w:r>
    </w:p>
    <w:p>
      <w:pPr>
        <w:pStyle w:val="BodyText"/>
      </w:pPr>
      <w:r>
        <w:t xml:space="preserve">Looking ahead, the future of policing in Guangzhou will likely depend on balancing technological integration with community trust. Emerging trends such as AI-driven crime prediction and unmanned patrol vehicles may redefine traditional roles, requiring officers to develop new skill sets. Moreover, as Guangzhou continues to grow, policies addressing mental health support for both officers and citizens could become increasingly important.</w:t>
      </w:r>
    </w:p>
    <w:bookmarkEnd w:id="26"/>
    <w:bookmarkStart w:id="27" w:name="conclusion"/>
    <w:p>
      <w:pPr>
        <w:pStyle w:val="Heading2"/>
      </w:pPr>
      <w:r>
        <w:t xml:space="preserve">Conclusion</w:t>
      </w:r>
    </w:p>
    <w:p>
      <w:pPr>
        <w:pStyle w:val="FirstParagraph"/>
      </w:pPr>
      <w:r>
        <w:t xml:space="preserve">In conclusion, police officers in China Guangzhou play a vital role in safeguarding the city's prosperity and social harmony. Their work reflects the complexities of modern governance, requiring a blend of technical expertise, ethical judgment, and cultural awareness. As Guangzhou evolves into a global leader in trade and innovation, its police force will remain central to ensuring that progress is accompanied by security and equity.</w:t>
      </w:r>
    </w:p>
    <w:p>
      <w:pPr>
        <w:pStyle w:val="BodyText"/>
      </w:pPr>
      <w:r>
        <w:t xml:space="preserve">This undergraduate thesis underscores the importance of studying police dynamics in rapidly urbanizing regions like Guangzhou. By understanding their challenges and contributions, we gain insight into the broader sociopolitical landscape of contemporary China.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China Guangzhou</dc:title>
  <dc:creator/>
  <dc:language>en</dc:language>
  <cp:keywords/>
  <dcterms:created xsi:type="dcterms:W3CDTF">2026-07-24T03:32:29Z</dcterms:created>
  <dcterms:modified xsi:type="dcterms:W3CDTF">2026-07-24T03:32:29Z</dcterms:modified>
</cp:coreProperties>
</file>

<file path=docProps/custom.xml><?xml version="1.0" encoding="utf-8"?>
<Properties xmlns="http://schemas.openxmlformats.org/officeDocument/2006/custom-properties" xmlns:vt="http://schemas.openxmlformats.org/officeDocument/2006/docPropsVTypes"/>
</file>