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6" w:name="Xa70447e49f6049603ad0c55c6fe600ec045cc9a"/>
    <w:p>
      <w:pPr>
        <w:pStyle w:val="Heading1"/>
      </w:pPr>
      <w:r>
        <w:t xml:space="preserve">Undergraduate Thesis: The Role and Challenges of Police Officers in Egypt Alexandria</w:t>
      </w:r>
    </w:p>
    <w:bookmarkStart w:id="20" w:name="abstract"/>
    <w:p>
      <w:pPr>
        <w:pStyle w:val="Heading2"/>
      </w:pPr>
      <w:r>
        <w:t xml:space="preserve">Abstract</w:t>
      </w:r>
    </w:p>
    <w:p>
      <w:pPr>
        <w:pStyle w:val="FirstParagraph"/>
      </w:pPr>
      <w:r>
        <w:t xml:space="preserve">This undergraduate thesis explores the multifaceted role of Police Officers in Egypt Alexandria, examining their responsibilities, challenges, and contributions to public safety. Focused on the unique socio-political context of Alexandria—a major urban center in Egypt—the study highlights the historical evolution of policing, contemporary issues such as corruption and community relations, and potential reforms to enhance effectiveness. The research underscores the critical importance of Police Officers in maintaining order while addressing systemic challenges that hinder their capacity to serve the public effectively.</w:t>
      </w:r>
    </w:p>
    <w:bookmarkEnd w:id="20"/>
    <w:bookmarkStart w:id="21" w:name="introduction"/>
    <w:p>
      <w:pPr>
        <w:pStyle w:val="Heading2"/>
      </w:pPr>
      <w:r>
        <w:t xml:space="preserve">Introduction</w:t>
      </w:r>
    </w:p>
    <w:p>
      <w:pPr>
        <w:pStyle w:val="FirstParagraph"/>
      </w:pPr>
      <w:r>
        <w:t xml:space="preserve">Alexandria, one of Egypt’s most historically and culturally significant cities, faces complex urban dynamics that demand robust law enforcement. Police Officers in Alexandria operate within a framework shaped by national policies, local governance, and societal expectations. This thesis aims to analyze the role of these officers in ensuring public safety, managing crime, and fostering trust among residents. Given the city’s status as a hub for trade, tourism, and education, the responsibilities of Police Officers extend beyond traditional duties to include crisis management during protests or natural disasters.</w:t>
      </w:r>
    </w:p>
    <w:bookmarkEnd w:id="21"/>
    <w:bookmarkStart w:id="23" w:name="historical-context"/>
    <w:bookmarkStart w:id="22" w:name="X0c351effa370fd7c3e98649d6453d40d3d19899"/>
    <w:p>
      <w:pPr>
        <w:pStyle w:val="Heading2"/>
      </w:pPr>
      <w:r>
        <w:t xml:space="preserve">Historical Context of Policing in Alexandria</w:t>
      </w:r>
    </w:p>
    <w:p>
      <w:pPr>
        <w:pStyle w:val="FirstParagraph"/>
      </w:pPr>
      <w:r>
        <w:t xml:space="preserve">The origins of modern policing in Alexandria trace back to the 19th century, influenced by British colonial administration. Over time, the Egyptian government restructured police forces to align with national priorities. Today, Police Officers in Alexandria are part of the Central Security Forces (CSF) and General Intelligence Services (GIS), operating under strict hierarchical control. However, historical legacies of authoritarian oversight persist, often limiting transparency and accountability.</w:t>
      </w:r>
    </w:p>
    <w:bookmarkEnd w:id="22"/>
    <w:bookmarkEnd w:id="23"/>
    <w:bookmarkStart w:id="25" w:name="current-role"/>
    <w:bookmarkStart w:id="24" w:name="current-role-and-responsibilities"/>
    <w:p>
      <w:pPr>
        <w:pStyle w:val="Heading2"/>
      </w:pPr>
      <w:r>
        <w:t xml:space="preserve">Current Role and Responsibilities</w:t>
      </w:r>
    </w:p>
    <w:p>
      <w:pPr>
        <w:pStyle w:val="FirstParagraph"/>
      </w:pPr>
      <w:r>
        <w:t xml:space="preserve">Police Officers in Alexandria are tasked with a wide range of duties, including traffic enforcement, crime investigation, crowd control during public events, and responding to emergencies. The city’s diverse population—comprising residents from different socioeconomic backgrounds—requires officers to navigate cultural sensitivities and language barriers. Additionally, the rise of cybercrime and organized theft in commercial districts has necessitated specialized units trained in digital forensics and surveillance technology.</w:t>
      </w:r>
    </w:p>
    <w:bookmarkEnd w:id="24"/>
    <w:bookmarkEnd w:id="25"/>
    <w:bookmarkStart w:id="27" w:name="challenges"/>
    <w:bookmarkStart w:id="26" w:name="challenges-faced-by-police-officers"/>
    <w:p>
      <w:pPr>
        <w:pStyle w:val="Heading2"/>
      </w:pPr>
      <w:r>
        <w:t xml:space="preserve">Challenges Faced by Police Officers</w:t>
      </w:r>
    </w:p>
    <w:p>
      <w:pPr>
        <w:pStyle w:val="FirstParagraph"/>
      </w:pPr>
      <w:r>
        <w:t xml:space="preserve">Despite their critical role, Police Officers in Alexandria encounter significant challenges. High crime rates, particularly in underserved neighborhoods, strain resources and increase workload. Corruption within the force remains a persistent issue, with allegations of bribery and misuse of authority undermining public trust. Furthermore, limited access to modern equipment and training hampers efficiency. Social unrest triggered by political or economic grievances also places Police Officers in high-risk situations where they must balance law enforcement with de-escalation.</w:t>
      </w:r>
    </w:p>
    <w:bookmarkEnd w:id="26"/>
    <w:bookmarkEnd w:id="27"/>
    <w:bookmarkStart w:id="29" w:name="community-relations"/>
    <w:bookmarkStart w:id="28" w:name="Xdccd0a755d57ca4daa87a7de7ece84bda2bd63c"/>
    <w:p>
      <w:pPr>
        <w:pStyle w:val="Heading2"/>
      </w:pPr>
      <w:r>
        <w:t xml:space="preserve">Community Relations and Public Perception</w:t>
      </w:r>
    </w:p>
    <w:p>
      <w:pPr>
        <w:pStyle w:val="FirstParagraph"/>
      </w:pPr>
      <w:r>
        <w:t xml:space="preserve">The relationship between Police Officers and Alexandria’s residents is often fraught. Historical incidents of brutality, coupled with the perception of bias against marginalized groups, have eroded trust. However, recent initiatives such as community policing programs and public forums aim to bridge this gap. These efforts emphasize collaboration between officers and citizens to address local concerns, though progress remains uneven.</w:t>
      </w:r>
    </w:p>
    <w:bookmarkEnd w:id="28"/>
    <w:bookmarkEnd w:id="29"/>
    <w:bookmarkStart w:id="31" w:name="training-and-development"/>
    <w:bookmarkStart w:id="30" w:name="training-and-professional-development"/>
    <w:p>
      <w:pPr>
        <w:pStyle w:val="Heading2"/>
      </w:pPr>
      <w:r>
        <w:t xml:space="preserve">Training and Professional Development</w:t>
      </w:r>
    </w:p>
    <w:p>
      <w:pPr>
        <w:pStyle w:val="FirstParagraph"/>
      </w:pPr>
      <w:r>
        <w:t xml:space="preserve">Police Officers in Alexandria undergo rigorous training at the National Police Academy, which focuses on legal procedures, tactical skills, and ethical conduct. However, critics argue that the curriculum lacks emphasis on human rights education and psychological resilience. To adapt to evolving threats like terrorism and cybercrime, continuous professional development is essential. Partnerships with international agencies could enhance training standards while aligning with global policing best practices.</w:t>
      </w:r>
    </w:p>
    <w:bookmarkEnd w:id="30"/>
    <w:bookmarkEnd w:id="31"/>
    <w:bookmarkStart w:id="33" w:name="reforms-and-recommendations"/>
    <w:bookmarkStart w:id="32" w:name="Xeef1414e57abf0f350924ed489e1f48c7243c09"/>
    <w:p>
      <w:pPr>
        <w:pStyle w:val="Heading2"/>
      </w:pPr>
      <w:r>
        <w:t xml:space="preserve">Reforms and Recommendations for Improvement</w:t>
      </w:r>
    </w:p>
    <w:p>
      <w:pPr>
        <w:pStyle w:val="FirstParagraph"/>
      </w:pPr>
      <w:r>
        <w:t xml:space="preserve">To address systemic issues, the thesis proposes several reforms: (1) Implementing independent oversight bodies to investigate misconduct cases, (2) Modernizing equipment and technology for crime detection and data analysis, (3) Expanding community engagement programs to build trust, and (4) Revising training curricula to prioritize ethics and conflict resolution. These measures aim to empower Police Officers in Alexandria while ensuring they uphold the rule of law with fairness and integrity.</w:t>
      </w:r>
    </w:p>
    <w:bookmarkEnd w:id="32"/>
    <w:bookmarkEnd w:id="33"/>
    <w:bookmarkStart w:id="34" w:name="conclusion"/>
    <w:p>
      <w:pPr>
        <w:pStyle w:val="Heading2"/>
      </w:pPr>
      <w:r>
        <w:t xml:space="preserve">Conclusion</w:t>
      </w:r>
    </w:p>
    <w:p>
      <w:pPr>
        <w:pStyle w:val="FirstParagraph"/>
      </w:pPr>
      <w:r>
        <w:t xml:space="preserve">In conclusion, Police Officers in Egypt Alexandria play a pivotal role in safeguarding public order, yet their effectiveness is constrained by institutional challenges and societal dynamics. This thesis highlights the need for comprehensive reforms to strengthen the police force’s capacity to serve Alexandria’s diverse population. By addressing corruption, enhancing training, and fostering community partnerships, Police Officers can better fulfill their mandate as protectors of justice and security in one of Egypt’s most vital cities.</w:t>
      </w:r>
    </w:p>
    <w:bookmarkEnd w:id="34"/>
    <w:bookmarkStart w:id="35" w:name="references"/>
    <w:p>
      <w:pPr>
        <w:pStyle w:val="Heading2"/>
      </w:pPr>
      <w:r>
        <w:t xml:space="preserve">References</w:t>
      </w:r>
    </w:p>
    <w:p>
      <w:pPr>
        <w:numPr>
          <w:ilvl w:val="0"/>
          <w:numId w:val="1001"/>
        </w:numPr>
        <w:pStyle w:val="Compact"/>
      </w:pPr>
      <w:r>
        <w:t xml:space="preserve">Ministry of Interior, Republic of Egypt. (2021). Annual Report on National Security Statistics.</w:t>
      </w:r>
    </w:p>
    <w:p>
      <w:pPr>
        <w:numPr>
          <w:ilvl w:val="0"/>
          <w:numId w:val="1001"/>
        </w:numPr>
        <w:pStyle w:val="Compact"/>
      </w:pPr>
      <w:r>
        <w:t xml:space="preserve">Alexandria University. (2019). Study on Urban Crime Patterns in Alexandria.</w:t>
      </w:r>
    </w:p>
    <w:p>
      <w:pPr>
        <w:numPr>
          <w:ilvl w:val="0"/>
          <w:numId w:val="1001"/>
        </w:numPr>
        <w:pStyle w:val="Compact"/>
      </w:pPr>
      <w:r>
        <w:t xml:space="preserve">Human Rights Watch. (2020). Police Accountability in Egypt: A Case Study of Alexandria.</w:t>
      </w:r>
    </w:p>
    <w:bookmarkEnd w:id="35"/>
    <w:p>
      <w:pPr>
        <w:pStyle w:val="FirstParagraph"/>
      </w:pPr>
      <w:r>
        <w:t xml:space="preserv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Egypt Alexandria</dc:title>
  <dc:creator/>
  <dc:language>en</dc:language>
  <cp:keywords/>
  <dcterms:created xsi:type="dcterms:W3CDTF">2026-07-24T05:49:59Z</dcterms:created>
  <dcterms:modified xsi:type="dcterms:W3CDTF">2026-07-24T05:49:59Z</dcterms:modified>
</cp:coreProperties>
</file>

<file path=docProps/custom.xml><?xml version="1.0" encoding="utf-8"?>
<Properties xmlns="http://schemas.openxmlformats.org/officeDocument/2006/custom-properties" xmlns:vt="http://schemas.openxmlformats.org/officeDocument/2006/docPropsVTypes"/>
</file>