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47edcc1d1459fb0a1a2bd74b4500ce7d1181e11"/>
    <w:p>
      <w:pPr>
        <w:pStyle w:val="Heading1"/>
      </w:pPr>
      <w:r>
        <w:t xml:space="preserve">Undergraduate Thesis: The Role of a Police Officer in France, Paris</w:t>
      </w:r>
    </w:p>
    <w:bookmarkStart w:id="20" w:name="abstract"/>
    <w:p>
      <w:pPr>
        <w:pStyle w:val="Heading2"/>
      </w:pPr>
      <w:r>
        <w:t xml:space="preserve">Abstract</w:t>
      </w:r>
    </w:p>
    <w:p>
      <w:pPr>
        <w:pStyle w:val="FirstParagraph"/>
      </w:pPr>
      <w:r>
        <w:t xml:space="preserve">This undergraduate thesis explores the multifaceted role of a Police Officer in the context of France, specifically Paris. It examines the historical evolution of policing in Paris, contemporary challenges faced by law enforcement, and the socio-political dynamics that shape their work. By analyzing legal frameworks such as the 1958 Code of Police and recent reforms (e.g., post-2015 Charlie Hebdo attacks), this study highlights the unique responsibilities of officers in a city known for its cultural diversity, tourist influx, and security priorities. The research underscores the importance of adapting policing strategies to urban environments like Paris while balancing public safety with civil liberties.</w:t>
      </w:r>
    </w:p>
    <w:bookmarkEnd w:id="20"/>
    <w:bookmarkStart w:id="21" w:name="introduction"/>
    <w:p>
      <w:pPr>
        <w:pStyle w:val="Heading2"/>
      </w:pPr>
      <w:r>
        <w:t xml:space="preserve">Introduction</w:t>
      </w:r>
    </w:p>
    <w:p>
      <w:pPr>
        <w:pStyle w:val="FirstParagraph"/>
      </w:pPr>
      <w:r>
        <w:t xml:space="preserve">The role of a Police Officer in France is deeply rooted in the country’s legal and cultural history. In Paris, the capital of France, this role takes on added complexity due to the city’s status as a global hub for tourism, culture, and political activity. This thesis aims to provide an undergraduate-level analysis of how policing functions within this unique urban context. It addresses key questions: How does the structure of French law enforcement prepare officers for challenges in Paris? What are the ethical and practical dilemmas faced by police in a city with high public visibility? And how do recent policy changes impact daily operations?</w:t>
      </w:r>
    </w:p>
    <w:p>
      <w:pPr>
        <w:pStyle w:val="BodyText"/>
      </w:pPr>
      <w:r>
        <w:t xml:space="preserve">Paris, with its blend of historical significance and modern challenges, offers a rich case study. From managing large-scale events like the Tour de France to responding to terrorism threats, officers must navigate a dynamic landscape. This thesis combines academic research with real-world examples to contribute to ongoing discussions about policing in France.</w:t>
      </w:r>
    </w:p>
    <w:bookmarkEnd w:id="21"/>
    <w:bookmarkStart w:id="22" w:name="historical-context-of-policing-in-paris"/>
    <w:p>
      <w:pPr>
        <w:pStyle w:val="Heading2"/>
      </w:pPr>
      <w:r>
        <w:t xml:space="preserve">Historical Context of Policing in Paris</w:t>
      </w:r>
    </w:p>
    <w:p>
      <w:pPr>
        <w:pStyle w:val="FirstParagraph"/>
      </w:pPr>
      <w:r>
        <w:t xml:space="preserve">The origins of modern policing in France trace back to the 19th century, when the Paris Prefecture of Police was established under Napoleon III. This system evolved through decades of reform, culminating in the 1958 Code of Police, which standardized procedures across municipal and national forces. In Paris, this legal framework grants officers specific powers related to public order (e.g., managing demonstrations), surveillance (e.g., monitoring high-risk areas), and crime prevention.</w:t>
      </w:r>
    </w:p>
    <w:p>
      <w:pPr>
        <w:pStyle w:val="BodyText"/>
      </w:pPr>
      <w:r>
        <w:t xml:space="preserve">The city’s history of political activism—from student protests in May 1968 to the Yellow Vest movements—has shaped the role of police. Officers are often tasked with balancing crowd control and ensuring civil liberties, a delicate task that requires both training and discretion. This historical backdrop is critical for understanding how modern Parisian policing operates.</w:t>
      </w:r>
    </w:p>
    <w:bookmarkEnd w:id="22"/>
    <w:bookmarkStart w:id="23" w:name="Xafa179450ae3a1e2528ba73c2f0faee9c4a434d"/>
    <w:p>
      <w:pPr>
        <w:pStyle w:val="Heading2"/>
      </w:pPr>
      <w:r>
        <w:t xml:space="preserve">Contemporary Challenges for Police Officers in Paris</w:t>
      </w:r>
    </w:p>
    <w:p>
      <w:pPr>
        <w:pStyle w:val="FirstParagraph"/>
      </w:pPr>
      <w:r>
        <w:t xml:space="preserve">Parisian police officers face a range of challenges, many of which are unique to the city’s character. These include:</w:t>
      </w:r>
    </w:p>
    <w:p>
      <w:pPr>
        <w:numPr>
          <w:ilvl w:val="0"/>
          <w:numId w:val="1001"/>
        </w:numPr>
        <w:pStyle w:val="Compact"/>
      </w:pPr>
      <w:r>
        <w:rPr>
          <w:bCs/>
          <w:b/>
        </w:rPr>
        <w:t xml:space="preserve">Terrorism and Security Threats:</w:t>
      </w:r>
      <w:r>
        <w:t xml:space="preserve"> </w:t>
      </w:r>
      <w:r>
        <w:t xml:space="preserve">Post-2015 attacks have heightened security measures, requiring officers to collaborate with intelligence agencies and conduct regular surveillance in public spaces.</w:t>
      </w:r>
    </w:p>
    <w:p>
      <w:pPr>
        <w:numPr>
          <w:ilvl w:val="0"/>
          <w:numId w:val="1001"/>
        </w:numPr>
        <w:pStyle w:val="Compact"/>
      </w:pPr>
      <w:r>
        <w:rPr>
          <w:bCs/>
          <w:b/>
        </w:rPr>
        <w:t xml:space="preserve">Cultural Diversity and Community Relations:</w:t>
      </w:r>
      <w:r>
        <w:t xml:space="preserve"> </w:t>
      </w:r>
      <w:r>
        <w:t xml:space="preserve">Paris is home to a growing immigrant population. Officers must navigate cultural sensitivities while addressing issues like discrimination or crime in multicultural neighborhoods (e.g., Belleville). The 2021 "gilets jaunes" protests highlighted tensions between law enforcement and marginalized communities.</w:t>
      </w:r>
    </w:p>
    <w:p>
      <w:pPr>
        <w:numPr>
          <w:ilvl w:val="0"/>
          <w:numId w:val="1001"/>
        </w:numPr>
        <w:pStyle w:val="Compact"/>
      </w:pPr>
      <w:r>
        <w:rPr>
          <w:bCs/>
          <w:b/>
        </w:rPr>
        <w:t xml:space="preserve">Urban Complexity:</w:t>
      </w:r>
      <w:r>
        <w:t xml:space="preserve"> </w:t>
      </w:r>
      <w:r>
        <w:t xml:space="preserve">Managing high foot traffic, ensuring safety for tourists, and responding to crimes such as petty theft or cybercrime require specialized training. Officers also deal with incidents involving the French National Police (Police Nationale) and municipal forces working in tandem.</w:t>
      </w:r>
    </w:p>
    <w:p>
      <w:pPr>
        <w:pStyle w:val="FirstParagraph"/>
      </w:pPr>
      <w:r>
        <w:t xml:space="preserve">These challenges are compounded by the need to adhere to France’s strict legal protections for privacy and free speech, which can limit certain policing tactics.</w:t>
      </w:r>
    </w:p>
    <w:bookmarkEnd w:id="23"/>
    <w:bookmarkStart w:id="24" w:name="X17a638f84bd5fa7619cbab67f690a31ee73a33b"/>
    <w:p>
      <w:pPr>
        <w:pStyle w:val="Heading2"/>
      </w:pPr>
      <w:r>
        <w:t xml:space="preserve">Legal Framework and Ethical Considerations</w:t>
      </w:r>
    </w:p>
    <w:p>
      <w:pPr>
        <w:pStyle w:val="FirstParagraph"/>
      </w:pPr>
      <w:r>
        <w:t xml:space="preserve">The Code of Police (1958) and subsequent amendments form the backbone of Parisian law enforcement. Officers are empowered to issue fines, conduct searches, and detain individuals suspected of crimes. However, these powers are not without ethical scrutiny. For instance, debates surround the use of facial recognition technology in public spaces or the handling of protests under Article L214-3 of the French Internal Security Code.</w:t>
      </w:r>
    </w:p>
    <w:p>
      <w:pPr>
        <w:pStyle w:val="BodyText"/>
      </w:pPr>
      <w:r>
        <w:t xml:space="preserve">Ethical dilemmas often arise when balancing security with civil liberties. For example, during large-scale events like Bastille Day celebrations, officers must ensure safety without infringing on freedom of assembly. This tension is a recurring theme in academic discourse about policing in France.</w:t>
      </w:r>
    </w:p>
    <w:bookmarkEnd w:id="24"/>
    <w:bookmarkStart w:id="25" w:name="case-studies-and-policy-implications"/>
    <w:p>
      <w:pPr>
        <w:pStyle w:val="Heading2"/>
      </w:pPr>
      <w:r>
        <w:t xml:space="preserve">Case Studies and Policy Implications</w:t>
      </w:r>
    </w:p>
    <w:p>
      <w:pPr>
        <w:pStyle w:val="FirstParagraph"/>
      </w:pPr>
      <w:r>
        <w:t xml:space="preserve">To illustrate the practical application of these concepts, this thesis examines two case studies:</w:t>
      </w:r>
    </w:p>
    <w:p>
      <w:pPr>
        <w:numPr>
          <w:ilvl w:val="0"/>
          <w:numId w:val="1002"/>
        </w:numPr>
        <w:pStyle w:val="Compact"/>
      </w:pPr>
      <w:r>
        <w:rPr>
          <w:bCs/>
          <w:b/>
        </w:rPr>
        <w:t xml:space="preserve">The 2015 Charlie Hebdo Attacks:</w:t>
      </w:r>
      <w:r>
        <w:t xml:space="preserve"> </w:t>
      </w:r>
      <w:r>
        <w:t xml:space="preserve">This event led to a significant overhaul of Paris’s security protocols. Officers were retrained in counter-terrorism tactics, and new surveillance measures were introduced. The case highlights the adaptability required of modern police officers.</w:t>
      </w:r>
    </w:p>
    <w:p>
      <w:pPr>
        <w:numPr>
          <w:ilvl w:val="0"/>
          <w:numId w:val="1002"/>
        </w:numPr>
        <w:pStyle w:val="Compact"/>
      </w:pPr>
      <w:r>
        <w:rPr>
          <w:bCs/>
          <w:b/>
        </w:rPr>
        <w:t xml:space="preserve">The 2023 Anti-Racism Protests:</w:t>
      </w:r>
      <w:r>
        <w:t xml:space="preserve"> </w:t>
      </w:r>
      <w:r>
        <w:t xml:space="preserve">These demonstrations saw officers deploy de-escalation techniques while enforcing legal boundaries. The response underscored the need for community engagement and cultural awareness training within police academies.</w:t>
      </w:r>
    </w:p>
    <w:p>
      <w:pPr>
        <w:pStyle w:val="FirstParagraph"/>
      </w:pPr>
      <w:r>
        <w:t xml:space="preserve">These examples reveal that effective policing in Paris requires not only technical expertise but also a nuanced understanding of social dynamics. They also inform policy debates, such as the 2021 reform of gendarme units to better serve urban areas.</w:t>
      </w:r>
    </w:p>
    <w:bookmarkEnd w:id="25"/>
    <w:bookmarkStart w:id="26" w:name="conclusion"/>
    <w:p>
      <w:pPr>
        <w:pStyle w:val="Heading2"/>
      </w:pPr>
      <w:r>
        <w:t xml:space="preserve">Conclusion</w:t>
      </w:r>
    </w:p>
    <w:p>
      <w:pPr>
        <w:pStyle w:val="FirstParagraph"/>
      </w:pPr>
      <w:r>
        <w:t xml:space="preserve">This undergraduate thesis has explored the role of a Police Officer in France, with a focus on Paris. It has shown that officers must navigate a complex interplay of legal frameworks, historical precedents, and contemporary challenges. From terrorism to community relations, their responsibilities are as demanding as they are critical to the city’s safety.</w:t>
      </w:r>
    </w:p>
    <w:p>
      <w:pPr>
        <w:pStyle w:val="BodyText"/>
      </w:pPr>
      <w:r>
        <w:t xml:space="preserve">The study emphasizes the importance of continuous reform in policing practices to address emerging threats while upholding democratic values. As Paris continues to evolve, so too must its law enforcement strategies. Future research could examine the impact of technology on policing or compare Parisian methods with those in other European capitals like London or Berlin.</w:t>
      </w:r>
    </w:p>
    <w:p>
      <w:pPr>
        <w:pStyle w:val="BodyText"/>
      </w:pPr>
      <w:r>
        <w:t xml:space="preserve">Ultimately, the Police Officer in France, particularly in Paris, represents a vital intersection of duty, ethics, and innovation—a role that is central to both the city’s identity and its future.</w:t>
      </w:r>
    </w:p>
    <w:bookmarkEnd w:id="26"/>
    <w:bookmarkStart w:id="27" w:name="references"/>
    <w:p>
      <w:pPr>
        <w:pStyle w:val="Heading2"/>
      </w:pPr>
      <w:r>
        <w:t xml:space="preserve">References</w:t>
      </w:r>
    </w:p>
    <w:p>
      <w:pPr>
        <w:pStyle w:val="FirstParagraph"/>
      </w:pPr>
      <w:r>
        <w:rPr>
          <w:iCs/>
          <w:i/>
        </w:rPr>
        <w:t xml:space="preserve">Code de la sécurité intérieure (French Internal Security Code), 1958.</w:t>
      </w:r>
      <w:r>
        <w:br/>
      </w:r>
      <w:r>
        <w:rPr>
          <w:iCs/>
          <w:i/>
        </w:rPr>
        <w:t xml:space="preserve">Bourgeois, P. (2016). "Policing in France: Tradition and Modernity." Journal of European Criminology.</w:t>
      </w:r>
      <w:r>
        <w:br/>
      </w:r>
      <w:r>
        <w:rPr>
          <w:iCs/>
          <w:i/>
        </w:rPr>
        <w:t xml:space="preserve">Ministry of the Interior, France. (2023). "Report on Urban Security Strategies."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Police Officer in France, Paris</dc:title>
  <dc:creator/>
  <dc:language>en</dc:language>
  <cp:keywords/>
  <dcterms:created xsi:type="dcterms:W3CDTF">2026-07-23T10:37:52Z</dcterms:created>
  <dcterms:modified xsi:type="dcterms:W3CDTF">2026-07-23T10:37:52Z</dcterms:modified>
</cp:coreProperties>
</file>

<file path=docProps/custom.xml><?xml version="1.0" encoding="utf-8"?>
<Properties xmlns="http://schemas.openxmlformats.org/officeDocument/2006/custom-properties" xmlns:vt="http://schemas.openxmlformats.org/officeDocument/2006/docPropsVTypes"/>
</file>