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f20a66b1a8d5afb3c37159a6124b9fb0479af44"/>
    <w:p>
      <w:pPr>
        <w:pStyle w:val="Heading1"/>
      </w:pPr>
      <w:r>
        <w:t xml:space="preserve">Undergraduate Thesis: The Role and Challenges of a Police Officer in Germany Berlin</w:t>
      </w:r>
    </w:p>
    <w:p>
      <w:pPr>
        <w:pStyle w:val="FirstParagraph"/>
      </w:pPr>
      <w:r>
        <w:t xml:space="preserve">This undergraduate thesis explores the multifaceted role of police officers in Germany, with a specific focus on Berlin, one of Europe's most culturally diverse and politically dynamic cities. The study examines the historical evolution, responsibilities, challenges, and future prospects of policing in this unique urban environment. Given the complexities of modern society and the need for effective law enforcement tailored to Berlin's demographic realities, this research aims to provide a comprehensive analysis of how police officers navigate their duties within Germany’s legal framework while addressing local-specific issues.</w:t>
      </w:r>
    </w:p>
    <w:bookmarkStart w:id="20" w:name="historical-context-policing-in-germany"/>
    <w:p>
      <w:pPr>
        <w:pStyle w:val="Heading2"/>
      </w:pPr>
      <w:r>
        <w:t xml:space="preserve">Historical Context: Policing in Germany</w:t>
      </w:r>
    </w:p>
    <w:p>
      <w:pPr>
        <w:pStyle w:val="FirstParagraph"/>
      </w:pPr>
      <w:r>
        <w:t xml:space="preserve">The German police system traces its roots back to the 19th century, influenced by Prussia's militarized approach to law enforcement. Post-World War II reforms under the Federal Republic of Germany established a decentralized structure, with regional police forces operating under federal oversight. Berlin, as a city with a unique history as both East and West Germany's capital, has developed its own distinct policing model. The 1990 reunification introduced challenges such as integrating former East German police forces and adapting to the needs of an increasingly multicultural society.</w:t>
      </w:r>
    </w:p>
    <w:p>
      <w:pPr>
        <w:pStyle w:val="BodyText"/>
      </w:pPr>
      <w:r>
        <w:t xml:space="preserve">In Berlin today, the</w:t>
      </w:r>
      <w:r>
        <w:t xml:space="preserve"> </w:t>
      </w:r>
      <w:r>
        <w:rPr>
          <w:bCs/>
          <w:b/>
        </w:rPr>
        <w:t xml:space="preserve">Berliner Polizei</w:t>
      </w:r>
      <w:r>
        <w:t xml:space="preserve"> </w:t>
      </w:r>
      <w:r>
        <w:t xml:space="preserve">(Berlin Police) operates as a municipal force under state supervision. Its role extends beyond crime prevention to include emergency services, public order management, and community engagement. This dual mandate requires police officers to balance traditional law enforcement duties with the demands of modern urban governance.</w:t>
      </w:r>
    </w:p>
    <w:bookmarkEnd w:id="20"/>
    <w:bookmarkStart w:id="21" w:name="the-role-of-a-police-officer-in-berlin"/>
    <w:p>
      <w:pPr>
        <w:pStyle w:val="Heading2"/>
      </w:pPr>
      <w:r>
        <w:t xml:space="preserve">The Role of a Police Officer in Berlin</w:t>
      </w:r>
    </w:p>
    <w:p>
      <w:pPr>
        <w:pStyle w:val="FirstParagraph"/>
      </w:pPr>
      <w:r>
        <w:t xml:space="preserve">Police officers in Berlin are tasked with maintaining public safety through a combination of proactive policing and community-oriented strategies. Key responsibilities include:</w:t>
      </w:r>
    </w:p>
    <w:p>
      <w:pPr>
        <w:numPr>
          <w:ilvl w:val="0"/>
          <w:numId w:val="1001"/>
        </w:numPr>
        <w:pStyle w:val="Compact"/>
      </w:pPr>
      <w:r>
        <w:rPr>
          <w:bCs/>
          <w:b/>
        </w:rPr>
        <w:t xml:space="preserve">Crime Prevention:</w:t>
      </w:r>
      <w:r>
        <w:t xml:space="preserve"> </w:t>
      </w:r>
      <w:r>
        <w:t xml:space="preserve">Conducting patrols, investigating crimes, and collaborating with other agencies to reduce criminal activity.</w:t>
      </w:r>
    </w:p>
    <w:p>
      <w:pPr>
        <w:numPr>
          <w:ilvl w:val="0"/>
          <w:numId w:val="1001"/>
        </w:numPr>
        <w:pStyle w:val="Compact"/>
      </w:pPr>
      <w:r>
        <w:rPr>
          <w:bCs/>
          <w:b/>
        </w:rPr>
        <w:t xml:space="preserve">Emergency Response:</w:t>
      </w:r>
      <w:r>
        <w:t xml:space="preserve"> </w:t>
      </w:r>
      <w:r>
        <w:t xml:space="preserve">Providing assistance during accidents, fires, or natural disasters through rapid deployment teams.</w:t>
      </w:r>
    </w:p>
    <w:p>
      <w:pPr>
        <w:numPr>
          <w:ilvl w:val="0"/>
          <w:numId w:val="1001"/>
        </w:numPr>
        <w:pStyle w:val="Compact"/>
      </w:pPr>
      <w:r>
        <w:rPr>
          <w:bCs/>
          <w:b/>
        </w:rPr>
        <w:t xml:space="preserve">Cultural Sensitivity:</w:t>
      </w:r>
      <w:r>
        <w:t xml:space="preserve"> </w:t>
      </w:r>
      <w:r>
        <w:t xml:space="preserve">Addressing the needs of Berlin’s diverse population, which includes over 200 nationalities and languages.</w:t>
      </w:r>
    </w:p>
    <w:p>
      <w:pPr>
        <w:numPr>
          <w:ilvl w:val="0"/>
          <w:numId w:val="1001"/>
        </w:numPr>
        <w:pStyle w:val="Compact"/>
      </w:pPr>
      <w:r>
        <w:rPr>
          <w:bCs/>
          <w:b/>
        </w:rPr>
        <w:t xml:space="preserve">Traffic Management:</w:t>
      </w:r>
      <w:r>
        <w:t xml:space="preserve"> </w:t>
      </w:r>
      <w:r>
        <w:t xml:space="preserve">Enforcing traffic laws and managing congestion in a city known for its public transportation system.</w:t>
      </w:r>
    </w:p>
    <w:p>
      <w:pPr>
        <w:pStyle w:val="FirstParagraph"/>
      </w:pPr>
      <w:r>
        <w:t xml:space="preserve">Berlin’s police also play a critical role in counterterrorism, cybercrime investigations, and safeguarding high-profile events such as the Berlinale film festival. The city’s unique status as a hub for political activism further demands that officers be prepared to manage protests while upholding constitutional rights.</w:t>
      </w:r>
    </w:p>
    <w:bookmarkEnd w:id="21"/>
    <w:bookmarkStart w:id="22" w:name="X4e2004820f9c7dca23e1de66fcab4cb0671341d"/>
    <w:p>
      <w:pPr>
        <w:pStyle w:val="Heading2"/>
      </w:pPr>
      <w:r>
        <w:t xml:space="preserve">Challenges Faced by Police Officers in Germany Berlin</w:t>
      </w:r>
    </w:p>
    <w:p>
      <w:pPr>
        <w:pStyle w:val="FirstParagraph"/>
      </w:pPr>
      <w:r>
        <w:t xml:space="preserve">Berlin presents unique challenges for police officers due to its size, diversity, and socio-political landscape. Some of the most pressing issues include:</w:t>
      </w:r>
    </w:p>
    <w:p>
      <w:pPr>
        <w:numPr>
          <w:ilvl w:val="0"/>
          <w:numId w:val="1002"/>
        </w:numPr>
        <w:pStyle w:val="Compact"/>
      </w:pPr>
      <w:r>
        <w:rPr>
          <w:bCs/>
          <w:b/>
        </w:rPr>
        <w:t xml:space="preserve">Multicultural Tensions:</w:t>
      </w:r>
      <w:r>
        <w:t xml:space="preserve"> </w:t>
      </w:r>
      <w:r>
        <w:t xml:space="preserve">Managing conflicts arising from cultural differences among Berlin’s residents, including migrant communities and diasporas.</w:t>
      </w:r>
    </w:p>
    <w:p>
      <w:pPr>
        <w:numPr>
          <w:ilvl w:val="0"/>
          <w:numId w:val="1002"/>
        </w:numPr>
        <w:pStyle w:val="Compact"/>
      </w:pPr>
      <w:r>
        <w:rPr>
          <w:bCs/>
          <w:b/>
        </w:rPr>
        <w:t xml:space="preserve">Rising Crime Rates:</w:t>
      </w:r>
      <w:r>
        <w:t xml:space="preserve"> </w:t>
      </w:r>
      <w:r>
        <w:t xml:space="preserve">Addressing increases in petty crime, theft, and drug-related offenses in certain neighborhoods.</w:t>
      </w:r>
    </w:p>
    <w:p>
      <w:pPr>
        <w:numPr>
          <w:ilvl w:val="0"/>
          <w:numId w:val="1002"/>
        </w:numPr>
        <w:pStyle w:val="Compact"/>
      </w:pPr>
      <w:r>
        <w:rPr>
          <w:bCs/>
          <w:b/>
        </w:rPr>
        <w:t xml:space="preserve">Political Activism:</w:t>
      </w:r>
      <w:r>
        <w:t xml:space="preserve"> </w:t>
      </w:r>
      <w:r>
        <w:t xml:space="preserve">Navigating the complexities of handling demonstrations while ensuring compliance with legal frameworks and protecting free speech.</w:t>
      </w:r>
    </w:p>
    <w:p>
      <w:pPr>
        <w:numPr>
          <w:ilvl w:val="0"/>
          <w:numId w:val="1002"/>
        </w:numPr>
        <w:pStyle w:val="Compact"/>
      </w:pPr>
      <w:r>
        <w:rPr>
          <w:bCs/>
          <w:b/>
        </w:rPr>
        <w:t xml:space="preserve">Digital Transformation:</w:t>
      </w:r>
      <w:r>
        <w:t xml:space="preserve"> </w:t>
      </w:r>
      <w:r>
        <w:t xml:space="preserve">Adapting to cybercrime threats that require advanced technical skills and collaboration with international agencies.</w:t>
      </w:r>
    </w:p>
    <w:p>
      <w:pPr>
        <w:pStyle w:val="FirstParagraph"/>
      </w:pPr>
      <w:r>
        <w:t xml:space="preserve">Additionally, police officers in Berlin must contend with public skepticism stemming from historical injustices, such as the mistreatment of minorities during the Nazi era. Rebuilding trust through transparency and community partnerships is a priority for modern policing in the city.</w:t>
      </w:r>
    </w:p>
    <w:bookmarkEnd w:id="22"/>
    <w:bookmarkStart w:id="23" w:name="Xc26362b5262abdcb7ef9ba83a62812b09c3c303"/>
    <w:p>
      <w:pPr>
        <w:pStyle w:val="Heading2"/>
      </w:pPr>
      <w:r>
        <w:t xml:space="preserve">Training and Education for Police Officers in Germany</w:t>
      </w:r>
    </w:p>
    <w:p>
      <w:pPr>
        <w:pStyle w:val="FirstParagraph"/>
      </w:pPr>
      <w:r>
        <w:t xml:space="preserve">Becoming a police officer in Germany requires rigorous education and training. Aspiring officers must complete a three-year degree program at the</w:t>
      </w:r>
      <w:r>
        <w:t xml:space="preserve"> </w:t>
      </w:r>
      <w:r>
        <w:rPr>
          <w:bCs/>
          <w:b/>
        </w:rPr>
        <w:t xml:space="preserve">Polizeiakademie</w:t>
      </w:r>
      <w:r>
        <w:t xml:space="preserve"> </w:t>
      </w:r>
      <w:r>
        <w:t xml:space="preserve">(Police Academy), which focuses on legal studies, criminology, physical fitness, and practical fieldwork. In Berlin, candidates are also required to demonstrate proficiency in German and pass psychological evaluations to ensure they can handle the emotional demands of the job.</w:t>
      </w:r>
    </w:p>
    <w:p>
      <w:pPr>
        <w:pStyle w:val="BodyText"/>
      </w:pPr>
      <w:r>
        <w:t xml:space="preserve">The training emphasizes ethical conduct and de-escalation techniques tailored to Berlin’s multicultural environment. Officers are taught to respect cultural differences and communicate effectively with diverse populations. This education is critical for fostering trust between the police and communities that have historically viewed law enforcement with suspicion.</w:t>
      </w:r>
    </w:p>
    <w:bookmarkEnd w:id="23"/>
    <w:bookmarkStart w:id="24" w:name="Xccbbde4edc04bba764ba3b258132854176725b0"/>
    <w:p>
      <w:pPr>
        <w:pStyle w:val="Heading2"/>
      </w:pPr>
      <w:r>
        <w:t xml:space="preserve">Community Engagement and Future Prospects</w:t>
      </w:r>
    </w:p>
    <w:p>
      <w:pPr>
        <w:pStyle w:val="FirstParagraph"/>
      </w:pPr>
      <w:r>
        <w:t xml:space="preserve">Community-oriented policing has become a cornerstone of Berlin’s strategy to improve public safety. Officers participate in neighborhood meetings, youth programs, and cultural events to build relationships with residents. Initiatives such as the</w:t>
      </w:r>
      <w:r>
        <w:t xml:space="preserve"> </w:t>
      </w:r>
      <w:r>
        <w:rPr>
          <w:bCs/>
          <w:b/>
        </w:rPr>
        <w:t xml:space="preserve">Berlin Police Youth Program</w:t>
      </w:r>
      <w:r>
        <w:t xml:space="preserve"> </w:t>
      </w:r>
      <w:r>
        <w:t xml:space="preserve">aim to engage young people in positive activities and reduce delinquency.</w:t>
      </w:r>
    </w:p>
    <w:p>
      <w:pPr>
        <w:pStyle w:val="BodyText"/>
      </w:pPr>
      <w:r>
        <w:t xml:space="preserve">Looking ahead, the role of police officers in Berlin is likely to evolve further with advancements in technology. The integration of AI-driven surveillance systems, predictive policing algorithms, and digital communication tools may redefine how officers operate. However, these innovations must be balanced with strict data protection laws to safeguard citizens’ privacy.</w:t>
      </w:r>
    </w:p>
    <w:p>
      <w:pPr>
        <w:pStyle w:val="BodyText"/>
      </w:pPr>
      <w:r>
        <w:t xml:space="preserve">The future also depends on addressing systemic issues such as police diversity and inclusion. Increasing the representation of migrants and minorities in the force could enhance community trust and improve outcomes for underrepresented groups.</w:t>
      </w:r>
    </w:p>
    <w:bookmarkEnd w:id="24"/>
    <w:bookmarkStart w:id="25" w:name="conclusion"/>
    <w:p>
      <w:pPr>
        <w:pStyle w:val="Heading2"/>
      </w:pPr>
      <w:r>
        <w:t xml:space="preserve">Conclusion</w:t>
      </w:r>
    </w:p>
    <w:p>
      <w:pPr>
        <w:pStyle w:val="FirstParagraph"/>
      </w:pPr>
      <w:r>
        <w:t xml:space="preserve">In conclusion, this undergraduate thesis highlights the vital role of police officers in Germany Berlin, a city that embodies both historical challenges and modern opportunities. From historical evolution to contemporary issues like multiculturalism and technological change, Berlin’s police force serves as a microcosm of broader trends in German society. By analyzing their responsibilities, challenges, and training methods, this study underscores the importance of adapting policing strategies to meet the needs of an ever-changing urban environment. For future police officers in Berlin—and indeed across Germany—this research provides insights into the complexities of their profession and the potential for meaningful reform.</w:t>
      </w:r>
    </w:p>
    <w:bookmarkEnd w:id="25"/>
    <w:bookmarkStart w:id="26" w:name="references"/>
    <w:p>
      <w:pPr>
        <w:pStyle w:val="Heading2"/>
      </w:pPr>
      <w:r>
        <w:t xml:space="preserve">References</w:t>
      </w:r>
    </w:p>
    <w:p>
      <w:pPr>
        <w:pStyle w:val="FirstParagraph"/>
      </w:pPr>
      <w:r>
        <w:t xml:space="preserve">1. Berlin Police Department.</w:t>
      </w:r>
      <w:r>
        <w:t xml:space="preserve"> </w:t>
      </w:r>
      <w:r>
        <w:rPr>
          <w:iCs/>
          <w:i/>
        </w:rPr>
        <w:t xml:space="preserve">Annual Report 2023</w:t>
      </w:r>
      <w:r>
        <w:t xml:space="preserve">. [Online]. Available at: https://www.polizei-berlin.de</w:t>
      </w:r>
      <w:r>
        <w:br/>
      </w:r>
      <w:r>
        <w:t xml:space="preserve">2. Bundesministerium des Innern und für Heimat (Federal Ministry of the Interior and Communities).</w:t>
      </w:r>
      <w:r>
        <w:t xml:space="preserve"> </w:t>
      </w:r>
      <w:r>
        <w:rPr>
          <w:iCs/>
          <w:i/>
        </w:rPr>
        <w:t xml:space="preserve">Police Education in Germany</w:t>
      </w:r>
      <w:r>
        <w:t xml:space="preserve">. [Online]. Available at: https://www.bmi.bund.de</w:t>
      </w:r>
      <w:r>
        <w:br/>
      </w:r>
      <w:r>
        <w:t xml:space="preserve">3. Johnson, M. (2021).</w:t>
      </w:r>
      <w:r>
        <w:t xml:space="preserve"> </w:t>
      </w:r>
      <w:r>
        <w:rPr>
          <w:iCs/>
          <w:i/>
        </w:rPr>
        <w:t xml:space="preserve">Urban Policing in Multicultural Societies: A Case Study of Berlin</w:t>
      </w:r>
      <w:r>
        <w:t xml:space="preserve">. European Journal of Criminology.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Challenges of a Police Officer in Germany Berlin</dc:title>
  <dc:creator/>
  <dc:language>en</dc:language>
  <cp:keywords/>
  <dcterms:created xsi:type="dcterms:W3CDTF">2026-07-23T13:15:33Z</dcterms:created>
  <dcterms:modified xsi:type="dcterms:W3CDTF">2026-07-23T13:15:33Z</dcterms:modified>
</cp:coreProperties>
</file>

<file path=docProps/custom.xml><?xml version="1.0" encoding="utf-8"?>
<Properties xmlns="http://schemas.openxmlformats.org/officeDocument/2006/custom-properties" xmlns:vt="http://schemas.openxmlformats.org/officeDocument/2006/docPropsVTypes"/>
</file>