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043baf2b04aa282a36b9918768f3ce99521fc6"/>
    <w:p>
      <w:pPr>
        <w:pStyle w:val="Heading1"/>
      </w:pPr>
      <w:r>
        <w:t xml:space="preserve">Undergraduate Thesis: The Role of Police Officers in Germany Munich</w:t>
      </w:r>
    </w:p>
    <w:bookmarkStart w:id="20" w:name="abstract"/>
    <w:p>
      <w:pPr>
        <w:pStyle w:val="Heading2"/>
      </w:pPr>
      <w:r>
        <w:t xml:space="preserve">Abstract</w:t>
      </w:r>
    </w:p>
    <w:p>
      <w:pPr>
        <w:pStyle w:val="FirstParagraph"/>
      </w:pPr>
      <w:r>
        <w:t xml:space="preserve">This Undergraduate Thesis explores the multifaceted role of police officers within the context of Germany, specifically focusing on the city of Munich. As a major urban center in Bavaria, Munich presents unique challenges and responsibilities for law enforcement, shaped by its cultural diversity, historical significance, and modern socio-economic dynamics. This document analyzes the legal framework governing police operations in Germany, evaluates the responsibilities of police officers in Munich, and examines contemporary issues such as community engagement and technological integration. Through this study, it becomes evident that the role of a Police Officer in Munich is both demanding and critical to maintaining public safety and upholding democratic values.</w:t>
      </w:r>
    </w:p>
    <w:bookmarkEnd w:id="20"/>
    <w:bookmarkStart w:id="21" w:name="introduction"/>
    <w:p>
      <w:pPr>
        <w:pStyle w:val="Heading2"/>
      </w:pPr>
      <w:r>
        <w:t xml:space="preserve">Introduction</w:t>
      </w:r>
    </w:p>
    <w:p>
      <w:pPr>
        <w:pStyle w:val="FirstParagraph"/>
      </w:pPr>
      <w:r>
        <w:t xml:space="preserve">The role of a Police Officer is universally vital to societal order, yet its execution varies significantly across countries and regions. In Germany, where law enforcement is rooted in constitutional principles emphasizing the protection of civil liberties, the responsibilities of police officers are both expansive and nuanced. Munich, as a vibrant metropolis with over 1.5 million residents and a global reputation for culture, innovation, and tourism (Statistics Munich Office), serves as an ideal case study to explore how Police Officers adapt to complex urban environments while adhering to strict legal standards.</w:t>
      </w:r>
    </w:p>
    <w:bookmarkEnd w:id="21"/>
    <w:bookmarkStart w:id="22" w:name="X53769ded3c26bdbe5bd94af27dbe4984821ced3"/>
    <w:p>
      <w:pPr>
        <w:pStyle w:val="Heading2"/>
      </w:pPr>
      <w:r>
        <w:t xml:space="preserve">Legal Framework Governing Police in Germany</w:t>
      </w:r>
    </w:p>
    <w:p>
      <w:pPr>
        <w:pStyle w:val="FirstParagraph"/>
      </w:pPr>
      <w:r>
        <w:t xml:space="preserve">In Germany, the federal constitution (Basic Law) guarantees fundamental rights such as freedom of speech, assembly, and privacy. These rights are balanced with the state’s duty to ensure public safety. The German Police Act (Polizeigesetz) outlines the legal boundaries within which police officers operate. Key provisions include:</w:t>
      </w:r>
    </w:p>
    <w:p>
      <w:pPr>
        <w:numPr>
          <w:ilvl w:val="0"/>
          <w:numId w:val="1001"/>
        </w:numPr>
        <w:pStyle w:val="Compact"/>
      </w:pPr>
      <w:r>
        <w:t xml:space="preserve">The principle of proportionality in using force.</w:t>
      </w:r>
    </w:p>
    <w:p>
      <w:pPr>
        <w:numPr>
          <w:ilvl w:val="0"/>
          <w:numId w:val="1001"/>
        </w:numPr>
        <w:pStyle w:val="Compact"/>
      </w:pPr>
      <w:r>
        <w:t xml:space="preserve">Strict requirements for data protection and surveillance.</w:t>
      </w:r>
    </w:p>
    <w:p>
      <w:pPr>
        <w:numPr>
          <w:ilvl w:val="0"/>
          <w:numId w:val="1001"/>
        </w:numPr>
        <w:pStyle w:val="Compact"/>
      </w:pPr>
      <w:r>
        <w:t xml:space="preserve">Mandatory transparency in investigations involving civilians.</w:t>
      </w:r>
    </w:p>
    <w:p>
      <w:pPr>
        <w:pStyle w:val="FirstParagraph"/>
      </w:pPr>
      <w:r>
        <w:t xml:space="preserve">In Munich, these laws are enforced by the Bavarian State Police (Polizei Bayern), which operates under the dual authority of the federal government and Bavaria’s regional administration. The city's police force must navigate a unique landscape of international tourists, students from global institutions like Ludwig-Maximilians-Universität München, and a diverse population that includes migrants and asylum seekers. This necessitates a balance between maintaining security and respecting cultural sensitivities.</w:t>
      </w:r>
    </w:p>
    <w:bookmarkEnd w:id="22"/>
    <w:bookmarkStart w:id="23" w:name="X9f60e2e982c29a9ffe00a301491bb8a98f91f23"/>
    <w:p>
      <w:pPr>
        <w:pStyle w:val="Heading2"/>
      </w:pPr>
      <w:r>
        <w:t xml:space="preserve">Responsibilities of Police Officers in Munich</w:t>
      </w:r>
    </w:p>
    <w:p>
      <w:pPr>
        <w:pStyle w:val="FirstParagraph"/>
      </w:pPr>
      <w:r>
        <w:t xml:space="preserve">The duties of Police Officers in Munich are multifaceted, ranging from routine patrols to crisis management. Key responsibilities include:</w:t>
      </w:r>
    </w:p>
    <w:p>
      <w:pPr>
        <w:numPr>
          <w:ilvl w:val="0"/>
          <w:numId w:val="1002"/>
        </w:numPr>
        <w:pStyle w:val="Compact"/>
      </w:pPr>
      <w:r>
        <w:rPr>
          <w:bCs/>
          <w:b/>
        </w:rPr>
        <w:t xml:space="preserve">Public Safety Enforcement:</w:t>
      </w:r>
      <w:r>
        <w:t xml:space="preserve"> </w:t>
      </w:r>
      <w:r>
        <w:t xml:space="preserve">Ensuring compliance with local and national laws, including traffic regulations, anti-terror measures, and crowd control during events like Oktoberfest.</w:t>
      </w:r>
    </w:p>
    <w:p>
      <w:pPr>
        <w:numPr>
          <w:ilvl w:val="0"/>
          <w:numId w:val="1002"/>
        </w:numPr>
        <w:pStyle w:val="Compact"/>
      </w:pPr>
      <w:r>
        <w:rPr>
          <w:bCs/>
          <w:b/>
        </w:rPr>
        <w:t xml:space="preserve">Criminal Investigations:</w:t>
      </w:r>
      <w:r>
        <w:t xml:space="preserve"> </w:t>
      </w:r>
      <w:r>
        <w:t xml:space="preserve">Conducting inquiries into crimes such as theft, cybercrime, and organized crime. Munich’s proximity to international airports (Frankfurt Airport) makes it a target for cross-border criminal activities.</w:t>
      </w:r>
    </w:p>
    <w:p>
      <w:pPr>
        <w:numPr>
          <w:ilvl w:val="0"/>
          <w:numId w:val="1002"/>
        </w:numPr>
        <w:pStyle w:val="Compact"/>
      </w:pPr>
      <w:r>
        <w:rPr>
          <w:bCs/>
          <w:b/>
        </w:rPr>
        <w:t xml:space="preserve">Community Policing:</w:t>
      </w:r>
      <w:r>
        <w:t xml:space="preserve"> </w:t>
      </w:r>
      <w:r>
        <w:t xml:space="preserve">Engaging with residents through initiatives like neighborhood patrols, youth outreach programs, and multilingual communication to foster trust between the police and diverse communities.</w:t>
      </w:r>
    </w:p>
    <w:p>
      <w:pPr>
        <w:pStyle w:val="FirstParagraph"/>
      </w:pPr>
      <w:r>
        <w:t xml:space="preserve">Munich’s police have implemented innovative strategies to address challenges such as rising cybercrime. For example, the city’s Cybercrime Unit collaborates with international agencies to combat digital threats. Additionally, Police Officers are trained in de-escalation techniques tailored to Germany’s multicultural society.</w:t>
      </w:r>
    </w:p>
    <w:bookmarkEnd w:id="23"/>
    <w:bookmarkStart w:id="24" w:name="X82ed7b6d7ed8165b0e3c1a1bcb8e76c9bd42178"/>
    <w:p>
      <w:pPr>
        <w:pStyle w:val="Heading2"/>
      </w:pPr>
      <w:r>
        <w:t xml:space="preserve">Challenges Facing Police Officers in Munich</w:t>
      </w:r>
    </w:p>
    <w:p>
      <w:pPr>
        <w:pStyle w:val="FirstParagraph"/>
      </w:pPr>
      <w:r>
        <w:t xml:space="preserve">While the role of a Police Officer in Munich is crucial, it is not without challenges:</w:t>
      </w:r>
    </w:p>
    <w:p>
      <w:pPr>
        <w:numPr>
          <w:ilvl w:val="0"/>
          <w:numId w:val="1003"/>
        </w:numPr>
        <w:pStyle w:val="Compact"/>
      </w:pPr>
      <w:r>
        <w:rPr>
          <w:bCs/>
          <w:b/>
        </w:rPr>
        <w:t xml:space="preserve">Cultural Diversity:</w:t>
      </w:r>
      <w:r>
        <w:t xml:space="preserve"> </w:t>
      </w:r>
      <w:r>
        <w:t xml:space="preserve">Navigating interactions with residents from over 180 nationalities requires cultural competence and language skills.</w:t>
      </w:r>
    </w:p>
    <w:p>
      <w:pPr>
        <w:numPr>
          <w:ilvl w:val="0"/>
          <w:numId w:val="1003"/>
        </w:numPr>
        <w:pStyle w:val="Compact"/>
      </w:pPr>
      <w:r>
        <w:rPr>
          <w:bCs/>
          <w:b/>
        </w:rPr>
        <w:t xml:space="preserve">Terrorism and Security Threats:</w:t>
      </w:r>
      <w:r>
        <w:t xml:space="preserve"> </w:t>
      </w:r>
      <w:r>
        <w:t xml:space="preserve">Munich has experienced high-profile incidents, such as the 2016 truck attack, necessitating heightened vigilance and counterterrorism protocols.</w:t>
      </w:r>
    </w:p>
    <w:p>
      <w:pPr>
        <w:numPr>
          <w:ilvl w:val="0"/>
          <w:numId w:val="1003"/>
        </w:numPr>
        <w:pStyle w:val="Compact"/>
      </w:pPr>
      <w:r>
        <w:rPr>
          <w:bCs/>
          <w:b/>
        </w:rPr>
        <w:t xml:space="preserve">Public Perception:</w:t>
      </w:r>
      <w:r>
        <w:t xml:space="preserve"> </w:t>
      </w:r>
      <w:r>
        <w:t xml:space="preserve">Historical tensions between police and certain communities (e.g., migrants) demand proactive community-building efforts.</w:t>
      </w:r>
    </w:p>
    <w:p>
      <w:pPr>
        <w:pStyle w:val="FirstParagraph"/>
      </w:pPr>
      <w:r>
        <w:t xml:space="preserve">To address these challenges, the Munich Police Department has launched initiatives such as "Police for All" (Polizei für Alle), which includes training officers in cultural sensitivity and establishing community advisory boards to improve transparency.</w:t>
      </w:r>
    </w:p>
    <w:bookmarkEnd w:id="24"/>
    <w:bookmarkStart w:id="25" w:name="technological-integration-in-policing"/>
    <w:p>
      <w:pPr>
        <w:pStyle w:val="Heading2"/>
      </w:pPr>
      <w:r>
        <w:t xml:space="preserve">Technological Integration in Policing</w:t>
      </w:r>
    </w:p>
    <w:p>
      <w:pPr>
        <w:pStyle w:val="FirstParagraph"/>
      </w:pPr>
      <w:r>
        <w:t xml:space="preserve">Munich is at the forefront of integrating technology into policing. Key innovations include:</w:t>
      </w:r>
    </w:p>
    <w:p>
      <w:pPr>
        <w:numPr>
          <w:ilvl w:val="0"/>
          <w:numId w:val="1004"/>
        </w:numPr>
        <w:pStyle w:val="Compact"/>
      </w:pPr>
      <w:r>
        <w:rPr>
          <w:bCs/>
          <w:b/>
        </w:rPr>
        <w:t xml:space="preserve">Body-Worn Cameras:</w:t>
      </w:r>
      <w:r>
        <w:t xml:space="preserve"> </w:t>
      </w:r>
      <w:r>
        <w:t xml:space="preserve">Adopted to increase accountability and provide evidence during interactions with citizens.</w:t>
      </w:r>
    </w:p>
    <w:p>
      <w:pPr>
        <w:numPr>
          <w:ilvl w:val="0"/>
          <w:numId w:val="1004"/>
        </w:numPr>
        <w:pStyle w:val="Compact"/>
      </w:pPr>
      <w:r>
        <w:rPr>
          <w:bCs/>
          <w:b/>
        </w:rPr>
        <w:t xml:space="preserve">Smart Surveillance Systems:</w:t>
      </w:r>
      <w:r>
        <w:t xml:space="preserve"> </w:t>
      </w:r>
      <w:r>
        <w:t xml:space="preserve">Utilizing AI-driven cameras in high-traffic areas to deter crime while adhering to strict data privacy laws.</w:t>
      </w:r>
    </w:p>
    <w:p>
      <w:pPr>
        <w:numPr>
          <w:ilvl w:val="0"/>
          <w:numId w:val="1004"/>
        </w:numPr>
        <w:pStyle w:val="Compact"/>
      </w:pPr>
      <w:r>
        <w:rPr>
          <w:bCs/>
          <w:b/>
        </w:rPr>
        <w:t xml:space="preserve">Digital Evidence Management:</w:t>
      </w:r>
      <w:r>
        <w:t xml:space="preserve"> </w:t>
      </w:r>
      <w:r>
        <w:t xml:space="preserve">Implementing secure cloud-based systems for storing and analyzing evidence efficiently.</w:t>
      </w:r>
    </w:p>
    <w:p>
      <w:pPr>
        <w:pStyle w:val="FirstParagraph"/>
      </w:pPr>
      <w:r>
        <w:t xml:space="preserve">These technologies enhance the efficiency of Police Officers but also raise ethical questions about surveillance and data security, which must be addressed through continuous policy reviews.</w:t>
      </w:r>
    </w:p>
    <w:bookmarkEnd w:id="25"/>
    <w:bookmarkStart w:id="26" w:name="conclusion"/>
    <w:p>
      <w:pPr>
        <w:pStyle w:val="Heading2"/>
      </w:pPr>
      <w:r>
        <w:t xml:space="preserve">Conclusion</w:t>
      </w:r>
    </w:p>
    <w:p>
      <w:pPr>
        <w:pStyle w:val="FirstParagraph"/>
      </w:pPr>
      <w:r>
        <w:t xml:space="preserve">This Undergraduate Thesis underscores the indispensable role of Police Officers in Germany Munich as guardians of public safety, legal enforcers, and community partners. Their work is shaped by Germany’s constitutional values, Munich’s unique socio-cultural context, and the rapid evolution of technology. As Munich continues to grow and diversify, the adaptability and professionalism of its police force will remain central to its success. Future research could explore the long-term impact of community policing initiatives or the role of artificial intelligence in future law enforcement strategies.</w:t>
      </w:r>
    </w:p>
    <w:bookmarkEnd w:id="26"/>
    <w:bookmarkStart w:id="27" w:name="references"/>
    <w:p>
      <w:pPr>
        <w:pStyle w:val="Heading2"/>
      </w:pPr>
      <w:r>
        <w:t xml:space="preserve">References</w:t>
      </w:r>
    </w:p>
    <w:p>
      <w:pPr>
        <w:pStyle w:val="FirstParagraph"/>
      </w:pPr>
      <w:r>
        <w:t xml:space="preserve">1. German Police Act (Polizeigesetz), 2017.</w:t>
      </w:r>
      <w:r>
        <w:br/>
      </w:r>
      <w:r>
        <w:t xml:space="preserve">2. Statistics Munich Office, "Munich City Profile," 2023.</w:t>
      </w:r>
      <w:r>
        <w:br/>
      </w:r>
      <w:r>
        <w:t xml:space="preserve">3. Bavarian State Police Press Releases, 2024.</w:t>
      </w:r>
      <w:r>
        <w:br/>
      </w:r>
      <w:r>
        <w:t xml:space="preserve">4. European Journal of Law and Technology, "Digital Policing in Germany," Vol. 15(3),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Germany Munich</dc:title>
  <dc:creator/>
  <dc:language>en</dc:language>
  <cp:keywords/>
  <dcterms:created xsi:type="dcterms:W3CDTF">2026-07-23T19:14:00Z</dcterms:created>
  <dcterms:modified xsi:type="dcterms:W3CDTF">2026-07-23T19:14:00Z</dcterms:modified>
</cp:coreProperties>
</file>

<file path=docProps/custom.xml><?xml version="1.0" encoding="utf-8"?>
<Properties xmlns="http://schemas.openxmlformats.org/officeDocument/2006/custom-properties" xmlns:vt="http://schemas.openxmlformats.org/officeDocument/2006/docPropsVTypes"/>
</file>