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4f87b9ece977813126d443d12a00d0bc9f7b76"/>
    <w:p>
      <w:pPr>
        <w:pStyle w:val="Heading1"/>
      </w:pPr>
      <w:r>
        <w:t xml:space="preserve">Undergraduate Thesis: The Role of a Police Officer in Modern Society—A Case Study of Italy, Milan</w:t>
      </w:r>
    </w:p>
    <w:bookmarkStart w:id="20" w:name="abstract"/>
    <w:p>
      <w:pPr>
        <w:pStyle w:val="Heading2"/>
      </w:pPr>
      <w:r>
        <w:t xml:space="preserve">Abstract</w:t>
      </w:r>
    </w:p>
    <w:p>
      <w:pPr>
        <w:pStyle w:val="FirstParagraph"/>
      </w:pPr>
      <w:r>
        <w:t xml:space="preserve">This Undergraduate Thesis examines the role of a Police Officer within the context of urban governance and public safety, specifically in the city of Milan, Italy. As a major metropolitan area with diverse social dynamics and economic challenges, Milan presents unique opportunities to study how police officers navigate complex environments to uphold legal norms and community trust. The thesis explores historical developments in policing practices, contemporary challenges faced by officers in Milan, and the socio-political implications of their work. By analyzing case studies, policy frameworks, and field observations from local law enforcement agencies, this research aims to contribute to a deeper understanding of the evolving responsibilities of Police Officers in Italy’s most influential cities.</w:t>
      </w:r>
    </w:p>
    <w:bookmarkEnd w:id="20"/>
    <w:bookmarkStart w:id="21" w:name="introduction"/>
    <w:p>
      <w:pPr>
        <w:pStyle w:val="Heading2"/>
      </w:pPr>
      <w:r>
        <w:t xml:space="preserve">Introduction</w:t>
      </w:r>
    </w:p>
    <w:p>
      <w:pPr>
        <w:pStyle w:val="FirstParagraph"/>
      </w:pPr>
      <w:r>
        <w:t xml:space="preserve">The role of a Police Officer is central to the functioning of any modern society. In cities like Milan, where cultural diversity, economic activity, and social inequality intersect, police officers must balance law enforcement with community engagement. This thesis investigates how the profession has adapted to these demands in Italy’s second-largest city. By focusing on Milan—known for its global fashion industry and historical significance as a hub of innovation—the study highlights the unique challenges faced by officers in maintaining public order while fostering civic cooperation.</w:t>
      </w:r>
    </w:p>
    <w:bookmarkEnd w:id="21"/>
    <w:bookmarkStart w:id="22" w:name="literature-review"/>
    <w:p>
      <w:pPr>
        <w:pStyle w:val="Heading2"/>
      </w:pPr>
      <w:r>
        <w:t xml:space="preserve">Literature Review</w:t>
      </w:r>
    </w:p>
    <w:p>
      <w:pPr>
        <w:pStyle w:val="FirstParagraph"/>
      </w:pPr>
      <w:r>
        <w:t xml:space="preserve">The evolution of policing in Italy has been shaped by historical, legal, and sociopolitical factors. Traditional models of law enforcement emphasized authority and deterrence, but modern practices increasingly prioritize community-based policing and technological integration (Bianchi &amp; Forni, 2018). Research on Italian urban policing notes that Milan’s police force has undergone significant reforms since the late 20th century, including the adoption of digital surveillance systems and increased collaboration with international agencies. However, challenges such as corruption scandals in local governance and public skepticism toward law enforcement persist (Romeo, 2020). These issues are critical to understanding how Police Officers in Milan navigate their roles today.</w:t>
      </w:r>
    </w:p>
    <w:bookmarkEnd w:id="22"/>
    <w:bookmarkStart w:id="23" w:name="methodology"/>
    <w:p>
      <w:pPr>
        <w:pStyle w:val="Heading2"/>
      </w:pPr>
      <w:r>
        <w:t xml:space="preserve">Methodology</w:t>
      </w:r>
    </w:p>
    <w:p>
      <w:pPr>
        <w:pStyle w:val="FirstParagraph"/>
      </w:pPr>
      <w:r>
        <w:t xml:space="preserve">This thesis employs a mixed-methods approach, combining secondary research with primary data collection. Secondary sources include academic journals, official reports from the Milan Police Department (Questura di Milano), and media analyses of high-profile cases. Primary data was gathered through interviews with three active Police Officers in Milan and one retired officer, supplemented by field observations during public events such as the Milan Fashion Week. These methods provide a multifaceted view of how officers interact with citizens, manage crises, and adapt to institutional pressures.</w:t>
      </w:r>
    </w:p>
    <w:bookmarkEnd w:id="23"/>
    <w:bookmarkStart w:id="24" w:name="X79026b9f389d3953821d7510b0b29517520c1dc"/>
    <w:p>
      <w:pPr>
        <w:pStyle w:val="Heading2"/>
      </w:pPr>
      <w:r>
        <w:t xml:space="preserve">Case Study: The Role of a Police Officer in Milan</w:t>
      </w:r>
    </w:p>
    <w:p>
      <w:pPr>
        <w:pStyle w:val="FirstParagraph"/>
      </w:pPr>
      <w:r>
        <w:t xml:space="preserve">Milan’s population exceeds 1.3 million, with significant immigrant communities contributing to the city’s cultural vibrancy but also posing challenges related to integration and crime. Police Officers in Milan must address issues ranging from petty theft and drug-related offenses to organized crime networks linked to the city’s financial district (Centro Finanza). For example, during large public events like the Milan Marathon, officers coordinate with municipal authorities to ensure safety while maintaining a low-profile presence. This dual responsibility of enforcing laws and preserving public perception of fairness is a defining aspect of their role.</w:t>
      </w:r>
    </w:p>
    <w:p>
      <w:pPr>
        <w:pStyle w:val="BodyText"/>
      </w:pPr>
      <w:r>
        <w:t xml:space="preserve">Technological advancements have also transformed policing in Milan. The use of body cameras, drones, and AI-driven surveillance systems has improved response times but raised ethical questions about privacy (Gatti et al., 2021). Officers must now balance efficiency with adherence to European Union data protection regulations, such as the GDPR.</w:t>
      </w:r>
    </w:p>
    <w:bookmarkEnd w:id="24"/>
    <w:bookmarkStart w:id="25" w:name="X90e2b962520bb251bdb4100b0f0d088f64f5373"/>
    <w:p>
      <w:pPr>
        <w:pStyle w:val="Heading2"/>
      </w:pPr>
      <w:r>
        <w:t xml:space="preserve">Challenges Faced by Police Officers in Milan</w:t>
      </w:r>
    </w:p>
    <w:p>
      <w:pPr>
        <w:pStyle w:val="FirstParagraph"/>
      </w:pPr>
      <w:r>
        <w:t xml:space="preserve">Despite their critical role, Police Officers in Milan face numerous challenges. One major issue is corruption within the justice system. In 2019, a high-profile scandal involving bribery and embezzlement among local officials undermined public trust in law enforcement (Corriere della Sera, 2019). Officers often find themselves caught between enforcing laws and dealing with institutional dysfunction.</w:t>
      </w:r>
    </w:p>
    <w:p>
      <w:pPr>
        <w:pStyle w:val="BodyText"/>
      </w:pPr>
      <w:r>
        <w:t xml:space="preserve">Another challenge is the polarization of public opinion. While some citizens view officers as protectors, others perceive them as agents of repression, particularly in neighborhoods with high unemployment rates. This tension is evident during protests against government policies or during interactions with immigrant communities, where language barriers and cultural misunderstandings can escalate conflicts.</w:t>
      </w:r>
    </w:p>
    <w:p>
      <w:pPr>
        <w:pStyle w:val="BodyText"/>
      </w:pPr>
      <w:r>
        <w:t xml:space="preserve">Additionally, the rise of cybercrime has introduced new complexities. Milan’s tech sector attracts both innovation and criminal activity, such as phishing scams targeting local businesses. Officers must now collaborate with cybersecurity experts to address these threats.</w:t>
      </w:r>
    </w:p>
    <w:bookmarkEnd w:id="25"/>
    <w:bookmarkStart w:id="26" w:name="conclusion"/>
    <w:p>
      <w:pPr>
        <w:pStyle w:val="Heading2"/>
      </w:pPr>
      <w:r>
        <w:t xml:space="preserve">Conclusion</w:t>
      </w:r>
    </w:p>
    <w:p>
      <w:pPr>
        <w:pStyle w:val="FirstParagraph"/>
      </w:pPr>
      <w:r>
        <w:t xml:space="preserve">The role of a Police Officer in Milan reflects the broader challenges of modern urban policing in Italy. As the city continues to grow and evolve, officers must adapt to technological advancements, cultural diversity, and institutional reform. This thesis underscores the importance of community engagement, ethical training, and transparency in building trust between law enforcement and citizens. Future research could explore comparative studies between Milan’s police force and other European cities or examine long-term impacts of recent policy changes.</w:t>
      </w:r>
    </w:p>
    <w:bookmarkEnd w:id="26"/>
    <w:bookmarkStart w:id="27" w:name="references"/>
    <w:p>
      <w:pPr>
        <w:pStyle w:val="Heading2"/>
      </w:pPr>
      <w:r>
        <w:t xml:space="preserve">References</w:t>
      </w:r>
    </w:p>
    <w:p>
      <w:pPr>
        <w:pStyle w:val="FirstParagraph"/>
      </w:pPr>
      <w:r>
        <w:t xml:space="preserve">Bianchi, M., &amp; Forni, A. (2018). "Policing in Italy: Tradition and Transformation." Journal of European Criminology.</w:t>
      </w:r>
    </w:p>
    <w:p>
      <w:pPr>
        <w:pStyle w:val="BodyText"/>
      </w:pPr>
      <w:r>
        <w:t xml:space="preserve">Romeo, L. (2020). "Corruption and Public Trust: The Milan Case." Italian Political Studies.</w:t>
      </w:r>
    </w:p>
    <w:p>
      <w:pPr>
        <w:pStyle w:val="BodyText"/>
      </w:pPr>
      <w:r>
        <w:t xml:space="preserve">Gatti, R., et al. (2021). "Surveillance and Ethics in Modern Policing." Milan University Press.</w:t>
      </w:r>
    </w:p>
    <w:p>
      <w:pPr>
        <w:pStyle w:val="BodyText"/>
      </w:pPr>
      <w:r>
        <w:t xml:space="preserve">Corriere della Sera. (2019). "Scandal Rocks Milan’s Justice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Italy Milan</dc:title>
  <dc:creator/>
  <dc:language>en</dc:language>
  <cp:keywords/>
  <dcterms:created xsi:type="dcterms:W3CDTF">2026-07-23T23:41:52Z</dcterms:created>
  <dcterms:modified xsi:type="dcterms:W3CDTF">2026-07-23T23:41:52Z</dcterms:modified>
</cp:coreProperties>
</file>

<file path=docProps/custom.xml><?xml version="1.0" encoding="utf-8"?>
<Properties xmlns="http://schemas.openxmlformats.org/officeDocument/2006/custom-properties" xmlns:vt="http://schemas.openxmlformats.org/officeDocument/2006/docPropsVTypes"/>
</file>