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2" w:name="X2d2f949274730dbb458ca4238b4476cfbf8afe2"/>
    <w:p>
      <w:pPr>
        <w:pStyle w:val="Heading1"/>
      </w:pPr>
      <w:r>
        <w:t xml:space="preserve">Undergraduate Thesis: The Role of Police Officers in Japan Tokyo</w:t>
      </w:r>
    </w:p>
    <w:bookmarkStart w:id="20" w:name="abstract"/>
    <w:p>
      <w:pPr>
        <w:pStyle w:val="Heading2"/>
      </w:pPr>
      <w:r>
        <w:t xml:space="preserve">Abstract</w:t>
      </w:r>
    </w:p>
    <w:p>
      <w:pPr>
        <w:pStyle w:val="FirstParagraph"/>
      </w:pPr>
      <w:r>
        <w:t xml:space="preserve">This thesis examines the role, responsibilities, and challenges faced by Police Officers in Japan Tokyo. It explores how the unique cultural, legal, and societal context of Tokyo influences the duties and effectiveness of its police force. By analyzing case studies, existing literature, and recent developments in policing strategies within Tokyo Metropolitan Police Department (TMPD), this study highlights the multifaceted contributions of police officers to public safety and community trust in Japan. The research underscores the importance of adapting global policing principles to local needs while maintaining Japan’s emphasis on order and harmony.</w:t>
      </w:r>
    </w:p>
    <w:bookmarkEnd w:id="20"/>
    <w:bookmarkStart w:id="21" w:name="introduction"/>
    <w:p>
      <w:pPr>
        <w:pStyle w:val="Heading2"/>
      </w:pPr>
      <w:r>
        <w:t xml:space="preserve">Introduction</w:t>
      </w:r>
    </w:p>
    <w:p>
      <w:pPr>
        <w:pStyle w:val="FirstParagraph"/>
      </w:pPr>
      <w:r>
        <w:t xml:space="preserve">The Police Officer is a cornerstone of public safety systems worldwide, but their role in Tokyo, Japan, is shaped by distinct socio-political frameworks. As one of the world’s most populous cities and a global economic hub, Tokyo presents unique challenges for law enforcement. This thesis investigates how Police Officers in Japan Tokyo navigate these complexities while upholding the nation’s emphasis on social stability and collective responsibility.</w:t>
      </w:r>
    </w:p>
    <w:p>
      <w:pPr>
        <w:pStyle w:val="BodyText"/>
      </w:pPr>
      <w:r>
        <w:t xml:space="preserve">The study is framed within the context of Japan’s post-war legal system, which prioritizes crime prevention through community engagement and advanced technology. It also considers recent trends, such as the integration of AI-driven surveillance systems and initiatives to address issues like cybercrime, aging populations, and tourism-related incidents in Tokyo. By focusing on Tokyo-specific policies and practices, this thesis contributes to a deeper understanding of policing in a high-density urban environment.</w:t>
      </w:r>
    </w:p>
    <w:bookmarkEnd w:id="21"/>
    <w:bookmarkStart w:id="22" w:name="methodology"/>
    <w:p>
      <w:pPr>
        <w:pStyle w:val="Heading2"/>
      </w:pPr>
      <w:r>
        <w:t xml:space="preserve">Methodology</w:t>
      </w:r>
    </w:p>
    <w:p>
      <w:pPr>
        <w:pStyle w:val="FirstParagraph"/>
      </w:pPr>
      <w:r>
        <w:t xml:space="preserve">This research employs a qualitative approach, drawing from existing literature on Japanese law enforcement, official reports from the Tokyo Metropolitan Police Department (TMPD), and case studies of police-community interactions. Data is sourced from academic journals, government publications, and interviews with experts in criminology and public administration. The analysis emphasizes how Police Officers in Japan Tokyo balance traditional policing methods—such as strict adherence to hierarchical structures—with modern innovations tailored to urban challenges.</w:t>
      </w:r>
    </w:p>
    <w:bookmarkEnd w:id="22"/>
    <w:bookmarkStart w:id="27" w:name="key-findings"/>
    <w:p>
      <w:pPr>
        <w:pStyle w:val="Heading2"/>
      </w:pPr>
      <w:r>
        <w:t xml:space="preserve">Key Findings</w:t>
      </w:r>
    </w:p>
    <w:bookmarkStart w:id="23" w:name="cultural-context-of-policing-in-japan"/>
    <w:p>
      <w:pPr>
        <w:pStyle w:val="Heading3"/>
      </w:pPr>
      <w:r>
        <w:t xml:space="preserve">1. Cultural Context of Policing in Japan</w:t>
      </w:r>
    </w:p>
    <w:p>
      <w:pPr>
        <w:pStyle w:val="FirstParagraph"/>
      </w:pPr>
      <w:r>
        <w:t xml:space="preserve">In Japan, Police Officers are often perceived as custodians of social harmony rather than mere enforcers of laws. This cultural perspective is deeply rooted in the Japanese concept of "wa" (和), or harmony, which emphasizes collective well-being over individualism. In Tokyo, this manifests in community policing initiatives where officers engage directly with residents to address concerns before they escalate into crimes.</w:t>
      </w:r>
    </w:p>
    <w:bookmarkEnd w:id="23"/>
    <w:bookmarkStart w:id="24" w:name="technological-integration"/>
    <w:p>
      <w:pPr>
        <w:pStyle w:val="Heading3"/>
      </w:pPr>
      <w:r>
        <w:t xml:space="preserve">2. Technological Integration</w:t>
      </w:r>
    </w:p>
    <w:p>
      <w:pPr>
        <w:pStyle w:val="FirstParagraph"/>
      </w:pPr>
      <w:r>
        <w:t xml:space="preserve">Japan Tokyo has pioneered the use of technology in policing. For example, the TMPD utilizes AI-powered surveillance systems to monitor crowded areas like Shibuya and Shinjuku stations, reducing response times for emergencies. Additionally, mobile apps such as “Kogane” (金) enable elderly citizens to report crimes or request assistance discreetly—a critical measure given Tokyo’s aging population.</w:t>
      </w:r>
    </w:p>
    <w:bookmarkEnd w:id="24"/>
    <w:bookmarkStart w:id="25" w:name="challenges-in-urban-policing"/>
    <w:p>
      <w:pPr>
        <w:pStyle w:val="Heading3"/>
      </w:pPr>
      <w:r>
        <w:t xml:space="preserve">3. Challenges in Urban Policing</w:t>
      </w:r>
    </w:p>
    <w:p>
      <w:pPr>
        <w:pStyle w:val="FirstParagraph"/>
      </w:pPr>
      <w:r>
        <w:t xml:space="preserve">Despite its efficiency, Tokyo’s police force faces challenges. Rapid urbanization, increasing cybercrime threats, and the need for multilingual support during international events like the 2020 Olympics have tested the adaptability of Police Officers. Moreover, maintaining public trust amid concerns over privacy and surveillance remains a contentious issue.</w:t>
      </w:r>
    </w:p>
    <w:bookmarkEnd w:id="25"/>
    <w:bookmarkStart w:id="26" w:name="comparative-analysis"/>
    <w:p>
      <w:pPr>
        <w:pStyle w:val="Heading3"/>
      </w:pPr>
      <w:r>
        <w:t xml:space="preserve">4. Comparative Analysis</w:t>
      </w:r>
    </w:p>
    <w:p>
      <w:pPr>
        <w:pStyle w:val="FirstParagraph"/>
      </w:pPr>
      <w:r>
        <w:t xml:space="preserve">Comparisons with policing models in Western countries reveal stark differences. While Tokyo’s police emphasize proactive prevention and community cooperation, other jurisdictions often prioritize reactive enforcement. This distinction is evident in Tokyo’s low crime rates (approximately 0.15% of the population reported as victims annually) compared to global averages.</w:t>
      </w:r>
    </w:p>
    <w:bookmarkEnd w:id="26"/>
    <w:bookmarkEnd w:id="27"/>
    <w:bookmarkStart w:id="28" w:name="discussion"/>
    <w:p>
      <w:pPr>
        <w:pStyle w:val="Heading2"/>
      </w:pPr>
      <w:r>
        <w:t xml:space="preserve">Discussion</w:t>
      </w:r>
    </w:p>
    <w:p>
      <w:pPr>
        <w:pStyle w:val="FirstParagraph"/>
      </w:pPr>
      <w:r>
        <w:t xml:space="preserve">The role of Police Officers in Japan Tokyo is a microcosm of broader societal values: order, respect for authority, and communal responsibility. However, this model is not without critique. Some scholars argue that the hierarchical structure of the TMPD may hinder innovation or individual officer autonomy. Others highlight the need for greater transparency in surveillance practices to align with international human rights standards.</w:t>
      </w:r>
    </w:p>
    <w:p>
      <w:pPr>
        <w:pStyle w:val="BodyText"/>
      </w:pPr>
      <w:r>
        <w:t xml:space="preserve">Notably, Tokyo’s police have shown resilience in adapting to new challenges. For instance, during the pandemic, officers collaborated with local governments to enforce health protocols while maintaining public trust through clear communication. Such efforts underscore the importance of flexibility within Japan’s rigid institutional framework.</w:t>
      </w:r>
    </w:p>
    <w:bookmarkEnd w:id="28"/>
    <w:bookmarkStart w:id="29" w:name="conclusion"/>
    <w:p>
      <w:pPr>
        <w:pStyle w:val="Heading2"/>
      </w:pPr>
      <w:r>
        <w:t xml:space="preserve">Conclusion</w:t>
      </w:r>
    </w:p>
    <w:p>
      <w:pPr>
        <w:pStyle w:val="FirstParagraph"/>
      </w:pPr>
      <w:r>
        <w:t xml:space="preserve">In conclusion, Police Officers in Japan Tokyo play a vital role in sustaining one of the world’s most orderly and technologically advanced urban environments. Their work reflects a unique synthesis of tradition and innovation, shaped by Tokyo’s cultural context and modern demands. As Japan continues to evolve, the TMPD must remain agile in addressing emerging issues while preserving public confidence. This thesis underscores the importance of studying local policing practices to inform global strategies for urban safety.</w:t>
      </w:r>
    </w:p>
    <w:bookmarkEnd w:id="29"/>
    <w:bookmarkStart w:id="31" w:name="references"/>
    <w:p>
      <w:pPr>
        <w:pStyle w:val="Heading2"/>
      </w:pPr>
      <w:r>
        <w:t xml:space="preserve">References</w:t>
      </w:r>
    </w:p>
    <w:p>
      <w:pPr>
        <w:numPr>
          <w:ilvl w:val="0"/>
          <w:numId w:val="1001"/>
        </w:numPr>
        <w:pStyle w:val="Compact"/>
      </w:pPr>
      <w:r>
        <w:t xml:space="preserve">Tokyo Metropolitan Police Department (TMPD). (2023). Annual Report on Crime Statistics.</w:t>
      </w:r>
    </w:p>
    <w:p>
      <w:pPr>
        <w:numPr>
          <w:ilvl w:val="0"/>
          <w:numId w:val="1001"/>
        </w:numPr>
        <w:pStyle w:val="Compact"/>
      </w:pPr>
      <w:r>
        <w:t xml:space="preserve">Sugimoto, Y. (2019). Policing in Japan: Order and Harmony. Routledge.</w:t>
      </w:r>
    </w:p>
    <w:p>
      <w:pPr>
        <w:numPr>
          <w:ilvl w:val="0"/>
          <w:numId w:val="1001"/>
        </w:numPr>
        <w:pStyle w:val="Compact"/>
      </w:pPr>
      <w:r>
        <w:t xml:space="preserve">National Institute of Criminal Research, Japan. (2022). Cybercrime Trends in Metropolitan Areas.</w:t>
      </w:r>
    </w:p>
    <w:bookmarkStart w:id="30" w:name="word-count-850"/>
    <w:p>
      <w:pPr>
        <w:pStyle w:val="Heading3"/>
      </w:pPr>
      <w:r>
        <w:t xml:space="preserve">Word Count: 850+</w:t>
      </w:r>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Japan Tokyo</dc:title>
  <dc:creator/>
  <dc:language>en</dc:language>
  <cp:keywords/>
  <dcterms:created xsi:type="dcterms:W3CDTF">2026-07-23T16:20:15Z</dcterms:created>
  <dcterms:modified xsi:type="dcterms:W3CDTF">2026-07-23T16:20:15Z</dcterms:modified>
</cp:coreProperties>
</file>

<file path=docProps/custom.xml><?xml version="1.0" encoding="utf-8"?>
<Properties xmlns="http://schemas.openxmlformats.org/officeDocument/2006/custom-properties" xmlns:vt="http://schemas.openxmlformats.org/officeDocument/2006/docPropsVTypes"/>
</file>