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9" w:name="Xa89298cfbbbc8c8c77f98f16e0347d626d10f09"/>
    <w:p>
      <w:pPr>
        <w:pStyle w:val="Heading1"/>
      </w:pPr>
      <w:r>
        <w:t xml:space="preserve">Undergraduate Thesis: The Role of Police Officer in Kazakhstan Almaty</w:t>
      </w:r>
    </w:p>
    <w:bookmarkStart w:id="20" w:name="abstract"/>
    <w:p>
      <w:pPr>
        <w:pStyle w:val="Heading2"/>
      </w:pPr>
      <w:r>
        <w:t xml:space="preserve">Abstract</w:t>
      </w:r>
    </w:p>
    <w:p>
      <w:pPr>
        <w:pStyle w:val="FirstParagraph"/>
      </w:pPr>
      <w:r>
        <w:t xml:space="preserve">This undergraduate thesis explores the evolving role and responsibilities of a</w:t>
      </w:r>
      <w:r>
        <w:t xml:space="preserve"> </w:t>
      </w:r>
      <w:r>
        <w:rPr>
          <w:bCs/>
          <w:b/>
        </w:rPr>
        <w:t xml:space="preserve">Police Officer</w:t>
      </w:r>
      <w:r>
        <w:t xml:space="preserve"> </w:t>
      </w:r>
      <w:r>
        <w:t xml:space="preserve">in the context of</w:t>
      </w:r>
      <w:r>
        <w:t xml:space="preserve"> </w:t>
      </w:r>
      <w:r>
        <w:rPr>
          <w:bCs/>
          <w:b/>
        </w:rPr>
        <w:t xml:space="preserve">Kazakhstan Almaty</w:t>
      </w:r>
      <w:r>
        <w:t xml:space="preserve">. As one of the largest and most economically significant cities in Kazakhstan, Almaty presents unique challenges and opportunities for law enforcement. This study examines how police officers navigate urban dynamics, community engagement, and legal frameworks to maintain public safety. By analyzing current policies, case studies, and stakeholder perspectives, the thesis highlights the critical role of</w:t>
      </w:r>
      <w:r>
        <w:t xml:space="preserve"> </w:t>
      </w:r>
      <w:r>
        <w:rPr>
          <w:bCs/>
          <w:b/>
        </w:rPr>
        <w:t xml:space="preserve">Police Officers</w:t>
      </w:r>
      <w:r>
        <w:t xml:space="preserve"> </w:t>
      </w:r>
      <w:r>
        <w:t xml:space="preserve">in shaping the social fabric of</w:t>
      </w:r>
      <w:r>
        <w:t xml:space="preserve"> </w:t>
      </w:r>
      <w:r>
        <w:rPr>
          <w:bCs/>
          <w:b/>
        </w:rPr>
        <w:t xml:space="preserve">Kazakhstan Almaty</w:t>
      </w:r>
      <w:r>
        <w:t xml:space="preserve">. The findings underscore the importance of adapting policing strategies to address modern urban issues while upholding national security and civic trust.</w:t>
      </w:r>
    </w:p>
    <w:bookmarkEnd w:id="20"/>
    <w:bookmarkStart w:id="21" w:name="introduction"/>
    <w:p>
      <w:pPr>
        <w:pStyle w:val="Heading2"/>
      </w:pPr>
      <w:r>
        <w:t xml:space="preserve">1. Introduction</w:t>
      </w:r>
    </w:p>
    <w:p>
      <w:pPr>
        <w:pStyle w:val="FirstParagraph"/>
      </w:pPr>
      <w:r>
        <w:t xml:space="preserve">The city of Almaty, situated in the southern foothills of the Tien Shan Mountains, is a cultural and economic hub in</w:t>
      </w:r>
      <w:r>
        <w:t xml:space="preserve"> </w:t>
      </w:r>
      <w:r>
        <w:rPr>
          <w:bCs/>
          <w:b/>
        </w:rPr>
        <w:t xml:space="preserve">Kazakhstan</w:t>
      </w:r>
      <w:r>
        <w:t xml:space="preserve">. With a population exceeding two million, it faces complex socio-political challenges that demand robust law enforcement. The</w:t>
      </w:r>
      <w:r>
        <w:t xml:space="preserve"> </w:t>
      </w:r>
      <w:r>
        <w:rPr>
          <w:bCs/>
          <w:b/>
        </w:rPr>
        <w:t xml:space="preserve">Police Officer</w:t>
      </w:r>
      <w:r>
        <w:t xml:space="preserve"> </w:t>
      </w:r>
      <w:r>
        <w:t xml:space="preserve">plays a pivotal role in ensuring order, protecting citizens, and enforcing national legislation. This thesis investigates how the training, duties, and ethical standards of</w:t>
      </w:r>
      <w:r>
        <w:t xml:space="preserve"> </w:t>
      </w:r>
      <w:r>
        <w:rPr>
          <w:bCs/>
          <w:b/>
        </w:rPr>
        <w:t xml:space="preserve">Police Officers</w:t>
      </w:r>
      <w:r>
        <w:t xml:space="preserve"> </w:t>
      </w:r>
      <w:r>
        <w:t xml:space="preserve">in Almaty align with the broader goals of Kazakhstan’s policing reforms under the Ministry of Internal Affairs.</w:t>
      </w:r>
    </w:p>
    <w:bookmarkEnd w:id="21"/>
    <w:bookmarkStart w:id="22" w:name="Xbea24ff7c7e3eb6c0c1edda19b4f4ae82c1dd61"/>
    <w:p>
      <w:pPr>
        <w:pStyle w:val="Heading2"/>
      </w:pPr>
      <w:r>
        <w:t xml:space="preserve">2. Historical Context of Policing in Kazakhstan</w:t>
      </w:r>
    </w:p>
    <w:p>
      <w:pPr>
        <w:pStyle w:val="FirstParagraph"/>
      </w:pPr>
      <w:r>
        <w:t xml:space="preserve">The modern police system in Kazakhstan traces its roots to Soviet-era institutions, which emphasized centralized control and strict adherence to state directives. Post-independence in 1991, however, necessitated reforms to align policing with democratic principles and international standards. Almaty emerged as a key pilot city for these changes due to its role as the former capital and economic center. Today,</w:t>
      </w:r>
      <w:r>
        <w:t xml:space="preserve"> </w:t>
      </w:r>
      <w:r>
        <w:rPr>
          <w:bCs/>
          <w:b/>
        </w:rPr>
        <w:t xml:space="preserve">Police Officers</w:t>
      </w:r>
      <w:r>
        <w:t xml:space="preserve"> </w:t>
      </w:r>
      <w:r>
        <w:t xml:space="preserve">in Almaty undergo rigorous training that combines military discipline with community-oriented policing techniques.</w:t>
      </w:r>
    </w:p>
    <w:bookmarkEnd w:id="22"/>
    <w:bookmarkStart w:id="23" w:name="Xd9f76cc4c756069e8182c8bc2c40f4db860376f"/>
    <w:p>
      <w:pPr>
        <w:pStyle w:val="Heading2"/>
      </w:pPr>
      <w:r>
        <w:t xml:space="preserve">3. Structure and Responsibilities of the Police Force in Almaty</w:t>
      </w:r>
    </w:p>
    <w:p>
      <w:pPr>
        <w:pStyle w:val="FirstParagraph"/>
      </w:pPr>
      <w:r>
        <w:t xml:space="preserve">The police force in</w:t>
      </w:r>
      <w:r>
        <w:t xml:space="preserve"> </w:t>
      </w:r>
      <w:r>
        <w:rPr>
          <w:bCs/>
          <w:b/>
        </w:rPr>
        <w:t xml:space="preserve">Kazakhstan Almaty</w:t>
      </w:r>
      <w:r>
        <w:t xml:space="preserve"> </w:t>
      </w:r>
      <w:r>
        <w:t xml:space="preserve">is organized into specialized units, including traffic control, criminal investigations, and public order management.</w:t>
      </w:r>
      <w:r>
        <w:t xml:space="preserve"> </w:t>
      </w:r>
      <w:r>
        <w:rPr>
          <w:bCs/>
          <w:b/>
        </w:rPr>
        <w:t xml:space="preserve">Police Officers</w:t>
      </w:r>
      <w:r>
        <w:t xml:space="preserve"> </w:t>
      </w:r>
      <w:r>
        <w:t xml:space="preserve">are tasked with:</w:t>
      </w:r>
    </w:p>
    <w:p>
      <w:pPr>
        <w:numPr>
          <w:ilvl w:val="0"/>
          <w:numId w:val="1001"/>
        </w:numPr>
        <w:pStyle w:val="Compact"/>
      </w:pPr>
      <w:r>
        <w:t xml:space="preserve">Maintaining public safety through patrols and crime prevention.</w:t>
      </w:r>
    </w:p>
    <w:p>
      <w:pPr>
        <w:numPr>
          <w:ilvl w:val="0"/>
          <w:numId w:val="1001"/>
        </w:numPr>
        <w:pStyle w:val="Compact"/>
      </w:pPr>
      <w:r>
        <w:t xml:space="preserve">Enforcing laws related to national security, such as counter-terrorism and cybercrime.</w:t>
      </w:r>
    </w:p>
    <w:p>
      <w:pPr>
        <w:numPr>
          <w:ilvl w:val="0"/>
          <w:numId w:val="1001"/>
        </w:numPr>
        <w:pStyle w:val="Compact"/>
      </w:pPr>
      <w:r>
        <w:t xml:space="preserve">Fostering community trust through outreach programs and public education.</w:t>
      </w:r>
    </w:p>
    <w:p>
      <w:pPr>
        <w:pStyle w:val="FirstParagraph"/>
      </w:pPr>
      <w:r>
        <w:t xml:space="preserve">In Almaty, the integration of technology—such as CCTV surveillance and digital databases—has enhanced the efficiency of</w:t>
      </w:r>
      <w:r>
        <w:t xml:space="preserve"> </w:t>
      </w:r>
      <w:r>
        <w:rPr>
          <w:bCs/>
          <w:b/>
        </w:rPr>
        <w:t xml:space="preserve">Police Officers</w:t>
      </w:r>
      <w:r>
        <w:t xml:space="preserve"> </w:t>
      </w:r>
      <w:r>
        <w:t xml:space="preserve">in solving crimes and managing large-scale events. However, challenges such as corruption, resource limitations, and urbanization pressures persist.</w:t>
      </w:r>
    </w:p>
    <w:bookmarkEnd w:id="23"/>
    <w:bookmarkStart w:id="24" w:name="X46075ff8c58eaaf4266b7fe9561a5a523dffe54"/>
    <w:p>
      <w:pPr>
        <w:pStyle w:val="Heading2"/>
      </w:pPr>
      <w:r>
        <w:t xml:space="preserve">4. Case Studies: Police Officer Actions in Almaty</w:t>
      </w:r>
    </w:p>
    <w:p>
      <w:pPr>
        <w:pStyle w:val="FirstParagraph"/>
      </w:pPr>
      <w:r>
        <w:t xml:space="preserve">To illustrate the practical role of</w:t>
      </w:r>
      <w:r>
        <w:t xml:space="preserve"> </w:t>
      </w:r>
      <w:r>
        <w:rPr>
          <w:bCs/>
          <w:b/>
        </w:rPr>
        <w:t xml:space="preserve">Police Officers</w:t>
      </w:r>
      <w:r>
        <w:t xml:space="preserve">, this study analyzes two scenarios from recent years:</w:t>
      </w:r>
    </w:p>
    <w:p>
      <w:pPr>
        <w:numPr>
          <w:ilvl w:val="0"/>
          <w:numId w:val="1002"/>
        </w:numPr>
        <w:pStyle w:val="Compact"/>
      </w:pPr>
      <w:r>
        <w:rPr>
          <w:bCs/>
          <w:b/>
        </w:rPr>
        <w:t xml:space="preserve">Terrorism Prevention in 2019:</w:t>
      </w:r>
      <w:r>
        <w:t xml:space="preserve"> </w:t>
      </w:r>
      <w:r>
        <w:t xml:space="preserve">A joint operation by Almaty’s police and security agencies thwarted a plot involving explosive devices. The swift response of officers highlighted the importance of inter-agency collaboration and intelligence-sharing.</w:t>
      </w:r>
    </w:p>
    <w:p>
      <w:pPr>
        <w:numPr>
          <w:ilvl w:val="0"/>
          <w:numId w:val="1002"/>
        </w:numPr>
        <w:pStyle w:val="Compact"/>
      </w:pPr>
      <w:r>
        <w:rPr>
          <w:bCs/>
          <w:b/>
        </w:rPr>
        <w:t xml:space="preserve">Community Engagement During the 2023 Winter Olympics:</w:t>
      </w:r>
      <w:r>
        <w:t xml:space="preserve"> </w:t>
      </w:r>
      <w:r>
        <w:rPr>
          <w:bCs/>
          <w:b/>
        </w:rPr>
        <w:t xml:space="preserve">Police Officers</w:t>
      </w:r>
      <w:r>
        <w:t xml:space="preserve"> </w:t>
      </w:r>
      <w:r>
        <w:t xml:space="preserve">in Almaty were deployed to manage crowds, ensure safety, and provide assistance to athletes. Their efforts demonstrated a shift toward community policing, with officers engaging citizens through cultural events and public forums.</w:t>
      </w:r>
    </w:p>
    <w:bookmarkEnd w:id="24"/>
    <w:bookmarkStart w:id="25" w:name="Xb34d709637efa80701849954fe4d8b1b8f3fc89"/>
    <w:p>
      <w:pPr>
        <w:pStyle w:val="Heading2"/>
      </w:pPr>
      <w:r>
        <w:t xml:space="preserve">5. Challenges Faced by Police Officers in Almaty</w:t>
      </w:r>
    </w:p>
    <w:p>
      <w:pPr>
        <w:pStyle w:val="FirstParagraph"/>
      </w:pPr>
      <w:r>
        <w:t xml:space="preserve">Despite their critical role,</w:t>
      </w:r>
      <w:r>
        <w:t xml:space="preserve"> </w:t>
      </w:r>
      <w:r>
        <w:rPr>
          <w:bCs/>
          <w:b/>
        </w:rPr>
        <w:t xml:space="preserve">Police Officers</w:t>
      </w:r>
      <w:r>
        <w:t xml:space="preserve"> </w:t>
      </w:r>
      <w:r>
        <w:t xml:space="preserve">in</w:t>
      </w:r>
      <w:r>
        <w:t xml:space="preserve"> </w:t>
      </w:r>
      <w:r>
        <w:rPr>
          <w:bCs/>
          <w:b/>
        </w:rPr>
        <w:t xml:space="preserve">Kazakhstan Almaty</w:t>
      </w:r>
      <w:r>
        <w:t xml:space="preserve"> </w:t>
      </w:r>
      <w:r>
        <w:t xml:space="preserve">face multifaceted challenges:</w:t>
      </w:r>
    </w:p>
    <w:p>
      <w:pPr>
        <w:numPr>
          <w:ilvl w:val="0"/>
          <w:numId w:val="1003"/>
        </w:numPr>
        <w:pStyle w:val="Compact"/>
      </w:pPr>
      <w:r>
        <w:rPr>
          <w:bCs/>
          <w:b/>
        </w:rPr>
        <w:t xml:space="preserve">Bureaucratic Constraints:</w:t>
      </w:r>
      <w:r>
        <w:t xml:space="preserve"> </w:t>
      </w:r>
      <w:r>
        <w:t xml:space="preserve">Bureaucratic procedures often delay decision-making, hampering rapid responses to emergencies.</w:t>
      </w:r>
    </w:p>
    <w:p>
      <w:pPr>
        <w:numPr>
          <w:ilvl w:val="0"/>
          <w:numId w:val="1003"/>
        </w:numPr>
        <w:pStyle w:val="Compact"/>
      </w:pPr>
      <w:r>
        <w:rPr>
          <w:bCs/>
          <w:b/>
        </w:rPr>
        <w:t xml:space="preserve">Social Tensions:</w:t>
      </w:r>
      <w:r>
        <w:t xml:space="preserve"> </w:t>
      </w:r>
      <w:r>
        <w:t xml:space="preserve">Rapid urbanization and migration have led to ethnic and socio-economic disparities, complicating community relations.</w:t>
      </w:r>
    </w:p>
    <w:p>
      <w:pPr>
        <w:numPr>
          <w:ilvl w:val="0"/>
          <w:numId w:val="1003"/>
        </w:numPr>
        <w:pStyle w:val="Compact"/>
      </w:pPr>
      <w:r>
        <w:rPr>
          <w:bCs/>
          <w:b/>
        </w:rPr>
        <w:t xml:space="preserve">Resource Allocation:</w:t>
      </w:r>
      <w:r>
        <w:t xml:space="preserve"> </w:t>
      </w:r>
      <w:r>
        <w:t xml:space="preserve">Limited funding for advanced technology or training impacts the operational capacity of police units.</w:t>
      </w:r>
    </w:p>
    <w:bookmarkEnd w:id="25"/>
    <w:bookmarkStart w:id="26" w:name="X1dd968084e33fac21779408ba111273d973150b"/>
    <w:p>
      <w:pPr>
        <w:pStyle w:val="Heading2"/>
      </w:pPr>
      <w:r>
        <w:t xml:space="preserve">6. Recommendations for Enhancing Policing in Almaty</w:t>
      </w:r>
    </w:p>
    <w:p>
      <w:pPr>
        <w:pStyle w:val="FirstParagraph"/>
      </w:pPr>
      <w:r>
        <w:t xml:space="preserve">To strengthen the effectiveness of</w:t>
      </w:r>
      <w:r>
        <w:t xml:space="preserve"> </w:t>
      </w:r>
      <w:r>
        <w:rPr>
          <w:bCs/>
          <w:b/>
        </w:rPr>
        <w:t xml:space="preserve">Police Officers</w:t>
      </w:r>
      <w:r>
        <w:t xml:space="preserve">, this thesis proposes:</w:t>
      </w:r>
    </w:p>
    <w:p>
      <w:pPr>
        <w:numPr>
          <w:ilvl w:val="0"/>
          <w:numId w:val="1004"/>
        </w:numPr>
        <w:pStyle w:val="Compact"/>
      </w:pPr>
      <w:r>
        <w:rPr>
          <w:bCs/>
          <w:b/>
        </w:rPr>
        <w:t xml:space="preserve">Increase Training Programs:</w:t>
      </w:r>
      <w:r>
        <w:t xml:space="preserve"> </w:t>
      </w:r>
      <w:r>
        <w:t xml:space="preserve">Invest in continuous education on modern policing techniques, including de-escalation and digital forensics.</w:t>
      </w:r>
    </w:p>
    <w:p>
      <w:pPr>
        <w:numPr>
          <w:ilvl w:val="0"/>
          <w:numId w:val="1004"/>
        </w:numPr>
        <w:pStyle w:val="Compact"/>
      </w:pPr>
      <w:r>
        <w:rPr>
          <w:bCs/>
          <w:b/>
        </w:rPr>
        <w:t xml:space="preserve">Promote Transparency:</w:t>
      </w:r>
      <w:r>
        <w:t xml:space="preserve"> </w:t>
      </w:r>
      <w:r>
        <w:t xml:space="preserve">Implement mechanisms for public feedback to build trust between citizens and law enforcement.</w:t>
      </w:r>
    </w:p>
    <w:p>
      <w:pPr>
        <w:numPr>
          <w:ilvl w:val="0"/>
          <w:numId w:val="1004"/>
        </w:numPr>
        <w:pStyle w:val="Compact"/>
      </w:pPr>
      <w:r>
        <w:rPr>
          <w:bCs/>
          <w:b/>
        </w:rPr>
        <w:t xml:space="preserve">Leverage Technology:</w:t>
      </w:r>
      <w:r>
        <w:t xml:space="preserve"> </w:t>
      </w:r>
      <w:r>
        <w:t xml:space="preserve">Expand the use of AI-driven crime prediction systems to reduce response times and optimize resource allocation.</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Police Officer</w:t>
      </w:r>
      <w:r>
        <w:t xml:space="preserve"> </w:t>
      </w:r>
      <w:r>
        <w:t xml:space="preserve">in</w:t>
      </w:r>
      <w:r>
        <w:t xml:space="preserve"> </w:t>
      </w:r>
      <w:r>
        <w:rPr>
          <w:bCs/>
          <w:b/>
        </w:rPr>
        <w:t xml:space="preserve">Kazakhstan Almaty</w:t>
      </w:r>
      <w:r>
        <w:t xml:space="preserve"> </w:t>
      </w:r>
      <w:r>
        <w:t xml:space="preserve">is indispensable to maintaining public order, ensuring national security, and fostering social cohesion. This undergraduate thesis has demonstrated that while the police force faces significant challenges, strategic reforms and community engagement can empower officers to meet the demands of a rapidly evolving urban environment. As Kazakhstan continues its journey toward modernization, the adaptability and integrity of</w:t>
      </w:r>
      <w:r>
        <w:t xml:space="preserve"> </w:t>
      </w:r>
      <w:r>
        <w:rPr>
          <w:bCs/>
          <w:b/>
        </w:rPr>
        <w:t xml:space="preserve">Police Officers</w:t>
      </w:r>
      <w:r>
        <w:t xml:space="preserve"> </w:t>
      </w:r>
      <w:r>
        <w:t xml:space="preserve">in Almaty will remain central to its success.</w:t>
      </w:r>
    </w:p>
    <w:bookmarkEnd w:id="27"/>
    <w:bookmarkStart w:id="28" w:name="references"/>
    <w:p>
      <w:pPr>
        <w:pStyle w:val="Heading2"/>
      </w:pPr>
      <w:r>
        <w:t xml:space="preserve">References</w:t>
      </w:r>
    </w:p>
    <w:p>
      <w:pPr>
        <w:pStyle w:val="FirstParagraph"/>
      </w:pPr>
      <w:r>
        <w:t xml:space="preserve">Kazakhstan Ministry of Internal Affairs. (2023).</w:t>
      </w:r>
      <w:r>
        <w:t xml:space="preserve"> </w:t>
      </w:r>
      <w:r>
        <w:rPr>
          <w:iCs/>
          <w:i/>
        </w:rPr>
        <w:t xml:space="preserve">Policing Reforms in Kazakhstan: A National Strategy.</w:t>
      </w:r>
      <w:r>
        <w:br/>
      </w:r>
      <w:r>
        <w:t xml:space="preserve">United Nations Office on Drugs and Crime. (2018).</w:t>
      </w:r>
      <w:r>
        <w:t xml:space="preserve"> </w:t>
      </w:r>
      <w:r>
        <w:rPr>
          <w:iCs/>
          <w:i/>
        </w:rPr>
        <w:t xml:space="preserve">Community Policing in Central Asia.</w:t>
      </w:r>
      <w:r>
        <w:br/>
      </w:r>
      <w:r>
        <w:t xml:space="preserve">Almaty Police Department Annual Report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Kazakhstan Almaty</dc:title>
  <dc:creator/>
  <cp:keywords/>
  <dcterms:created xsi:type="dcterms:W3CDTF">2026-07-23T22:48:43Z</dcterms:created>
  <dcterms:modified xsi:type="dcterms:W3CDTF">2026-07-23T22:48:43Z</dcterms:modified>
</cp:coreProperties>
</file>

<file path=docProps/custom.xml><?xml version="1.0" encoding="utf-8"?>
<Properties xmlns="http://schemas.openxmlformats.org/officeDocument/2006/custom-properties" xmlns:vt="http://schemas.openxmlformats.org/officeDocument/2006/docPropsVTypes"/>
</file>