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47debc5c7aa268cd62ef501625ea013a59d9c06"/>
    <w:p>
      <w:pPr>
        <w:pStyle w:val="Heading1"/>
      </w:pPr>
      <w:r>
        <w:t xml:space="preserve">Undergraduate Thesis: The Role and Challenges of Police Officers in the Philippines Manila</w:t>
      </w:r>
    </w:p>
    <w:bookmarkStart w:id="20" w:name="introduction"/>
    <w:p>
      <w:pPr>
        <w:pStyle w:val="Heading2"/>
      </w:pPr>
      <w:r>
        <w:t xml:space="preserve">Introduction</w:t>
      </w:r>
    </w:p>
    <w:p>
      <w:pPr>
        <w:pStyle w:val="FirstParagraph"/>
      </w:pPr>
      <w:r>
        <w:t xml:space="preserve">This undergraduate thesis explores the multifaceted role of a police officer within the context of urban governance in Philippines Manila. As one of the most densely populated and culturally diverse cities in Southeast Asia, Manila presents unique challenges and responsibilities for law enforcement officers. This document critically examines the duties, challenges, and societal expectations placed on police officers operating in this dynamic environment. The study highlights how their work impacts public safety, social cohesion, and the administration of justice in Metro Manila.</w:t>
      </w:r>
    </w:p>
    <w:bookmarkEnd w:id="20"/>
    <w:bookmarkStart w:id="21" w:name="Xaf44a68a992072ac97afb4416936222f784ee5c"/>
    <w:p>
      <w:pPr>
        <w:pStyle w:val="Heading2"/>
      </w:pPr>
      <w:r>
        <w:t xml:space="preserve">Historical Background of Police in Philippines Manila</w:t>
      </w:r>
    </w:p>
    <w:p>
      <w:pPr>
        <w:pStyle w:val="FirstParagraph"/>
      </w:pPr>
      <w:r>
        <w:t xml:space="preserve">The roots of law enforcement in the Philippines trace back to Spanish colonial rule, where municipal guards were established to maintain order. However, the modern structure of policing in Manila emerged with the formation of the Philippine Constabulary (PC) in 1901 under American administration. Over time, this evolved into today’s Philippine National Police (PNP), which serves as the primary law enforcement agency for Metro Manila.</w:t>
      </w:r>
    </w:p>
    <w:p>
      <w:pPr>
        <w:pStyle w:val="BodyText"/>
      </w:pPr>
      <w:r>
        <w:t xml:space="preserve">In 2004, a significant reform led to the creation of the Metropolitan Police Directorate (MPD) under the PNP, specifically tasked with maintaining peace and order in Metro Manila. This restructuring aimed to address rising crime rates and improve coordination between local and national authorities.</w:t>
      </w:r>
    </w:p>
    <w:bookmarkEnd w:id="21"/>
    <w:bookmarkStart w:id="22" w:name="Xcdfd0cfc1a339ae2c15d2880103f95d4a15cb48"/>
    <w:p>
      <w:pPr>
        <w:pStyle w:val="Heading2"/>
      </w:pPr>
      <w:r>
        <w:t xml:space="preserve">Role and Responsibilities of a Police Officer in Manila</w:t>
      </w:r>
    </w:p>
    <w:p>
      <w:pPr>
        <w:pStyle w:val="FirstParagraph"/>
      </w:pPr>
      <w:r>
        <w:t xml:space="preserve">The role of a police officer in Philippines Manila is both demanding and multifaceted. Officers are responsible for enforcing laws, preventing crime, conducting investigations, providing emergency services, and safeguarding citizens’ rights. In an urban setting like Manila, their duties extend to managing traffic congestion—a persistent issue in the city—resolving disputes between residents and businesses, and responding to natural disasters or public emergencies.</w:t>
      </w:r>
    </w:p>
    <w:p>
      <w:pPr>
        <w:pStyle w:val="BodyText"/>
      </w:pPr>
      <w:r>
        <w:t xml:space="preserve">Additionally, police officers in Manila often serve as mediators during community conflicts. They collaborate with local government units (LGUs) to implement crime prevention programs, such as neighborhood watch initiatives. Their work is crucial in maintaining the delicate balance between security and civil liberties in a metropolis known for its fast-paced lifestyle.</w:t>
      </w:r>
    </w:p>
    <w:bookmarkEnd w:id="22"/>
    <w:bookmarkStart w:id="23" w:name="X92cb3a2cac81a5397877be37cc0fcd2b9b9e429"/>
    <w:p>
      <w:pPr>
        <w:pStyle w:val="Heading2"/>
      </w:pPr>
      <w:r>
        <w:t xml:space="preserve">Challenges Faced by Police Officers in Manila</w:t>
      </w:r>
    </w:p>
    <w:p>
      <w:pPr>
        <w:pStyle w:val="FirstParagraph"/>
      </w:pPr>
      <w:r>
        <w:t xml:space="preserve">Despite their critical role, police officers in Manila confront numerous challenges that affect their effectiveness and morale. One of the most pressing issues is the high incidence of crime, including drug trafficking, cybercrime, and theft. The city’s sprawling informal settlements (e.g., Tondo or Quiapo) often become hotspots for criminal activity, requiring police to patrol areas with limited infrastructure and resources.</w:t>
      </w:r>
    </w:p>
    <w:p>
      <w:pPr>
        <w:pStyle w:val="BodyText"/>
      </w:pPr>
      <w:r>
        <w:t xml:space="preserve">Crowded public transportation systems, such as the MRT and jeepneys, also pose unique risks. Officers must navigate these environments to prevent petty crimes while ensuring the safety of commuters. Furthermore, incidents of corruption within the police force remain a concern for both citizens and policymakers. Reports of bribery or misconduct have occasionally undermined public trust in law enforcement institutions.</w:t>
      </w:r>
    </w:p>
    <w:p>
      <w:pPr>
        <w:numPr>
          <w:ilvl w:val="0"/>
          <w:numId w:val="1001"/>
        </w:numPr>
        <w:pStyle w:val="Compact"/>
      </w:pPr>
      <w:r>
        <w:rPr>
          <w:bCs/>
          <w:b/>
        </w:rPr>
        <w:t xml:space="preserve">Urbanization:** Rapid urban growth has strained police resources, making it difficult to monitor every corner of the city.</w:t>
      </w:r>
    </w:p>
    <w:p>
      <w:pPr>
        <w:numPr>
          <w:ilvl w:val="0"/>
          <w:numId w:val="1001"/>
        </w:numPr>
        <w:pStyle w:val="Compact"/>
      </w:pPr>
      <w:r>
        <w:rPr>
          <w:bCs/>
          <w:b/>
        </w:rPr>
        <w:t xml:space="preserve">Public Perception:** Misunderstandings or negative media coverage can create a hostile environment for officers, even when they are performing their duties lawfully.</w:t>
      </w:r>
    </w:p>
    <w:p>
      <w:pPr>
        <w:numPr>
          <w:ilvl w:val="0"/>
          <w:numId w:val="1001"/>
        </w:numPr>
        <w:pStyle w:val="Compact"/>
      </w:pPr>
      <w:r>
        <w:rPr>
          <w:bCs/>
          <w:b/>
        </w:rPr>
        <w:t xml:space="preserve">Workload and Stress:** High crime rates and long working hours often lead to burnout among police personnel, affecting their performance and mental health.</w:t>
      </w:r>
    </w:p>
    <w:bookmarkEnd w:id="23"/>
    <w:bookmarkStart w:id="24" w:name="societal-expectations-vs.-reality"/>
    <w:p>
      <w:pPr>
        <w:pStyle w:val="Heading2"/>
      </w:pPr>
      <w:r>
        <w:t xml:space="preserve">Societal Expectations vs. Reality</w:t>
      </w:r>
    </w:p>
    <w:p>
      <w:pPr>
        <w:pStyle w:val="FirstParagraph"/>
      </w:pPr>
      <w:r>
        <w:t xml:space="preserve">Citizens in Manila often expect swift action from police officers in cases of crime or public disorder. However, the reality is that officers are constrained by bureaucratic procedures, limited funding, and a lack of advanced technology to aid investigations. For example, the absence of widespread surveillance systems or efficient evidence-tracking tools hampers their ability to solve crimes promptly.</w:t>
      </w:r>
    </w:p>
    <w:p>
      <w:pPr>
        <w:pStyle w:val="BodyText"/>
      </w:pPr>
      <w:r>
        <w:t xml:space="preserve">Moreover, cultural factors play a role in shaping interactions between police and the public. In some cases, citizens may view officers as enforcers of oppressive policies rather than protectors. Addressing these perceptions requires community engagement initiatives, such as seminars on legal rights or outreach programs that build mutual trust.</w:t>
      </w:r>
    </w:p>
    <w:bookmarkEnd w:id="24"/>
    <w:bookmarkStart w:id="25" w:name="Xc1f67c909cece7e6f90e8038a27fd4053e2a95d"/>
    <w:p>
      <w:pPr>
        <w:pStyle w:val="Heading2"/>
      </w:pPr>
      <w:r>
        <w:t xml:space="preserve">Recommendations for Improving Police Efficiency in Manila</w:t>
      </w:r>
    </w:p>
    <w:p>
      <w:pPr>
        <w:pStyle w:val="FirstParagraph"/>
      </w:pPr>
      <w:r>
        <w:t xml:space="preserve">To enhance the effectiveness of police officers in Manila, several measures could be implemented:</w:t>
      </w:r>
    </w:p>
    <w:p>
      <w:pPr>
        <w:numPr>
          <w:ilvl w:val="0"/>
          <w:numId w:val="1002"/>
        </w:numPr>
        <w:pStyle w:val="Compact"/>
      </w:pPr>
      <w:r>
        <w:rPr>
          <w:bCs/>
          <w:b/>
        </w:rPr>
        <w:t xml:space="preserve">Increased Funding:** Allocate more resources to modernize equipment, such as body cameras and patrol vehicles.</w:t>
      </w:r>
    </w:p>
    <w:p>
      <w:pPr>
        <w:numPr>
          <w:ilvl w:val="0"/>
          <w:numId w:val="1002"/>
        </w:numPr>
        <w:pStyle w:val="Compact"/>
      </w:pPr>
      <w:r>
        <w:rPr>
          <w:bCs/>
          <w:b/>
        </w:rPr>
        <w:t xml:space="preserve">Training Programs:** Provide ongoing training on de-escalation techniques, cybercrime investigation, and community policing strategies.</w:t>
      </w:r>
    </w:p>
    <w:p>
      <w:pPr>
        <w:numPr>
          <w:ilvl w:val="0"/>
          <w:numId w:val="1002"/>
        </w:numPr>
        <w:pStyle w:val="Compact"/>
      </w:pPr>
      <w:r>
        <w:rPr>
          <w:bCs/>
          <w:b/>
        </w:rPr>
        <w:t xml:space="preserve">Community Involvement:** Encourage collaboration between police officers and local communities to foster a sense of shared responsibility for safety.</w:t>
      </w:r>
    </w:p>
    <w:bookmarkEnd w:id="25"/>
    <w:bookmarkStart w:id="26" w:name="conclusion"/>
    <w:p>
      <w:pPr>
        <w:pStyle w:val="Heading2"/>
      </w:pPr>
      <w:r>
        <w:t xml:space="preserve">Conclusion</w:t>
      </w:r>
    </w:p>
    <w:p>
      <w:pPr>
        <w:pStyle w:val="FirstParagraph"/>
      </w:pPr>
      <w:r>
        <w:t xml:space="preserve">The role of a police officer in Philippines Manila is indispensable to the city’s stability and development. While they face significant challenges, their dedication remains vital in ensuring public safety and upholding the rule of law. This undergraduate thesis underscores the need for continued support—both institutional and societal—to empower police officers as guardians of justice in one of Asia’s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Philippines Manila</dc:title>
  <dc:creator/>
  <dc:language>en</dc:language>
  <cp:keywords/>
  <dcterms:created xsi:type="dcterms:W3CDTF">2026-07-23T09:12:07Z</dcterms:created>
  <dcterms:modified xsi:type="dcterms:W3CDTF">2026-07-23T09:12:07Z</dcterms:modified>
</cp:coreProperties>
</file>

<file path=docProps/custom.xml><?xml version="1.0" encoding="utf-8"?>
<Properties xmlns="http://schemas.openxmlformats.org/officeDocument/2006/custom-properties" xmlns:vt="http://schemas.openxmlformats.org/officeDocument/2006/docPropsVTypes"/>
</file>