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e614e0f3a5f45b015460612fa9bf326d30ba78a"/>
    <w:p>
      <w:pPr>
        <w:pStyle w:val="Heading1"/>
      </w:pPr>
      <w:r>
        <w:t xml:space="preserve">Undergraduate Thesis: The Role of the Police Officer in Maintaining Public Security and Order in Saudi Arabia Jeddah</w:t>
      </w:r>
    </w:p>
    <w:bookmarkStart w:id="20" w:name="abstract"/>
    <w:p>
      <w:pPr>
        <w:pStyle w:val="Heading2"/>
      </w:pPr>
      <w:r>
        <w:t xml:space="preserve">Abstract</w:t>
      </w:r>
    </w:p>
    <w:p>
      <w:pPr>
        <w:pStyle w:val="FirstParagraph"/>
      </w:pPr>
      <w:r>
        <w:t xml:space="preserve">This undergraduate thesis explores the critical role of police officers in ensuring public safety, maintaining law and order, and contributing to the socio-economic development of Saudi Arabia Jeddah. As one of the largest cities in the Kingdom, Jeddah faces unique challenges related to urbanization, cultural diversity, and rapid modernization. This study analyzes how police officers in Jeddah navigate these complexities while aligning with national policies such as Vision 2030 and the Saudi Arabian government’s commitment to public security. The thesis highlights the evolution of policing in Jeddah, the responsibilities of police officers, challenges they face, and innovations that have enhanced their effectiveness. It concludes with recommendations for improving police-community relations and ensuring sustainable security frameworks in Jeddah.</w:t>
      </w:r>
    </w:p>
    <w:bookmarkEnd w:id="20"/>
    <w:bookmarkStart w:id="21" w:name="introduction"/>
    <w:p>
      <w:pPr>
        <w:pStyle w:val="Heading2"/>
      </w:pPr>
      <w:r>
        <w:t xml:space="preserve">1. Introduction</w:t>
      </w:r>
    </w:p>
    <w:p>
      <w:pPr>
        <w:pStyle w:val="FirstParagraph"/>
      </w:pPr>
      <w:r>
        <w:t xml:space="preserve">Jeddah, located on the Red Sea coast of Saudi Arabia, is a hub of commerce, culture, and tourism. As the city continues to grow under Vision 2030 initiatives, the role of police officers has become increasingly vital in addressing new challenges while preserving public order. This thesis investigates how police officers in Jeddah contribute to national security goals while adapting to local needs. The study emphasizes the importance of understanding policing dynamics in a region where tradition and modernity intersect, particularly through the lens of Saudi Arabia’s evolving governance structure.</w:t>
      </w:r>
    </w:p>
    <w:bookmarkEnd w:id="21"/>
    <w:bookmarkStart w:id="22" w:name="Xdf68dda74122e26f0635dc56eb9a89dda6031f9"/>
    <w:p>
      <w:pPr>
        <w:pStyle w:val="Heading2"/>
      </w:pPr>
      <w:r>
        <w:t xml:space="preserve">2. Historical Context of Policing in Saudi Arabia</w:t>
      </w:r>
    </w:p>
    <w:p>
      <w:pPr>
        <w:pStyle w:val="FirstParagraph"/>
      </w:pPr>
      <w:r>
        <w:t xml:space="preserve">The history of policing in Saudi Arabia dates back to the establishment of the Ministry of Interior (MOI) in 1958, which centralized law enforcement under a unified framework. Initially, police forces were primarily tasked with maintaining order and enforcing religious and social norms aligned with Islamic principles. Over time, their responsibilities expanded to include traffic management, crime prevention, and disaster response.</w:t>
      </w:r>
    </w:p>
    <w:p>
      <w:pPr>
        <w:pStyle w:val="BodyText"/>
      </w:pPr>
      <w:r>
        <w:t xml:space="preserve">In Jeddah specifically, the police force has had to adapt to the city’s status as a major international port and a center for pilgrimage (Hajj) logistics. The 2017 Riyadh terror attack further underscored the need for robust security measures, prompting upgrades to police training and technology in cities like Jeddah.</w:t>
      </w:r>
    </w:p>
    <w:bookmarkEnd w:id="22"/>
    <w:bookmarkStart w:id="23" w:name="X14654de12403b98d749bb3a534f9da5ed3052eb"/>
    <w:p>
      <w:pPr>
        <w:pStyle w:val="Heading2"/>
      </w:pPr>
      <w:r>
        <w:t xml:space="preserve">3. Responsibilities of Police Officers in Jeddah</w:t>
      </w:r>
    </w:p>
    <w:p>
      <w:pPr>
        <w:pStyle w:val="FirstParagraph"/>
      </w:pPr>
      <w:r>
        <w:t xml:space="preserve">The duties of police officers in Saudi Arabia Jeddah are multifaceted and include:</w:t>
      </w:r>
    </w:p>
    <w:p>
      <w:pPr>
        <w:numPr>
          <w:ilvl w:val="0"/>
          <w:numId w:val="1001"/>
        </w:numPr>
        <w:pStyle w:val="Compact"/>
      </w:pPr>
      <w:r>
        <w:rPr>
          <w:bCs/>
          <w:b/>
        </w:rPr>
        <w:t xml:space="preserve">Public Safety Enforcement:</w:t>
      </w:r>
      <w:r>
        <w:t xml:space="preserve"> </w:t>
      </w:r>
      <w:r>
        <w:t xml:space="preserve">Patrols, crowd control during religious festivals, and monitoring high-traffic areas.</w:t>
      </w:r>
    </w:p>
    <w:p>
      <w:pPr>
        <w:numPr>
          <w:ilvl w:val="0"/>
          <w:numId w:val="1001"/>
        </w:numPr>
        <w:pStyle w:val="Compact"/>
      </w:pPr>
      <w:r>
        <w:rPr>
          <w:bCs/>
          <w:b/>
        </w:rPr>
        <w:t xml:space="preserve">Criminal Investigations:</w:t>
      </w:r>
      <w:r>
        <w:t xml:space="preserve"> </w:t>
      </w:r>
      <w:r>
        <w:t xml:space="preserve">Handling cases of theft, fraud, and cybercrime in alignment with Saudi legal frameworks.</w:t>
      </w:r>
    </w:p>
    <w:p>
      <w:pPr>
        <w:numPr>
          <w:ilvl w:val="0"/>
          <w:numId w:val="1001"/>
        </w:numPr>
        <w:pStyle w:val="Compact"/>
      </w:pPr>
      <w:r>
        <w:rPr>
          <w:bCs/>
          <w:b/>
        </w:rPr>
        <w:t xml:space="preserve">Traffic Management:</w:t>
      </w:r>
      <w:r>
        <w:t xml:space="preserve"> </w:t>
      </w:r>
      <w:r>
        <w:t xml:space="preserve">Addressing congestion and enforcing traffic regulations to ensure road safety.</w:t>
      </w:r>
    </w:p>
    <w:p>
      <w:pPr>
        <w:numPr>
          <w:ilvl w:val="0"/>
          <w:numId w:val="1001"/>
        </w:numPr>
        <w:pStyle w:val="Compact"/>
      </w:pPr>
      <w:r>
        <w:rPr>
          <w:bCs/>
          <w:b/>
        </w:rPr>
        <w:t xml:space="preserve">Community Engagement:</w:t>
      </w:r>
      <w:r>
        <w:t xml:space="preserve"> </w:t>
      </w:r>
      <w:r>
        <w:t xml:space="preserve">Collaborating with local communities to build trust and promote social cohesion.</w:t>
      </w:r>
    </w:p>
    <w:p>
      <w:pPr>
        <w:pStyle w:val="FirstParagraph"/>
      </w:pPr>
      <w:r>
        <w:t xml:space="preserve">Policing in Jeddah is also influenced by the city’s cultural diversity. Officers are trained to respect Islamic values while serving a population that includes expatriates from over 100 countries, necessitating cross-cultural communication skills.</w:t>
      </w:r>
    </w:p>
    <w:bookmarkEnd w:id="23"/>
    <w:bookmarkStart w:id="24" w:name="X737dcb1aa290bd7ddf746c4f2a9387c0c5ec576"/>
    <w:p>
      <w:pPr>
        <w:pStyle w:val="Heading2"/>
      </w:pPr>
      <w:r>
        <w:t xml:space="preserve">4. Challenges Faced by Police Officers in Jeddah</w:t>
      </w:r>
    </w:p>
    <w:p>
      <w:pPr>
        <w:pStyle w:val="FirstParagraph"/>
      </w:pPr>
      <w:r>
        <w:t xml:space="preserve">Jeddah presents unique challenges for law enforcement due to its rapid urbanization and increasing population density. Key issues include:</w:t>
      </w:r>
    </w:p>
    <w:p>
      <w:pPr>
        <w:numPr>
          <w:ilvl w:val="0"/>
          <w:numId w:val="1002"/>
        </w:numPr>
        <w:pStyle w:val="Compact"/>
      </w:pPr>
      <w:r>
        <w:rPr>
          <w:bCs/>
          <w:b/>
        </w:rPr>
        <w:t xml:space="preserve">Urban Security:</w:t>
      </w:r>
      <w:r>
        <w:t xml:space="preserve"> </w:t>
      </w:r>
      <w:r>
        <w:t xml:space="preserve">Managing crime rates in densely populated neighborhoods while addressing concerns about petty theft and fraud.</w:t>
      </w:r>
    </w:p>
    <w:p>
      <w:pPr>
        <w:numPr>
          <w:ilvl w:val="0"/>
          <w:numId w:val="1002"/>
        </w:numPr>
        <w:pStyle w:val="Compact"/>
      </w:pPr>
      <w:r>
        <w:rPr>
          <w:bCs/>
          <w:b/>
        </w:rPr>
        <w:t xml:space="preserve">Cultural Sensitivity:</w:t>
      </w:r>
      <w:r>
        <w:t xml:space="preserve"> </w:t>
      </w:r>
      <w:r>
        <w:t xml:space="preserve">Balancing strict adherence to Islamic law with the need to provide equitable services to a diverse populace.</w:t>
      </w:r>
    </w:p>
    <w:p>
      <w:pPr>
        <w:numPr>
          <w:ilvl w:val="0"/>
          <w:numId w:val="1002"/>
        </w:numPr>
        <w:pStyle w:val="Compact"/>
      </w:pPr>
      <w:r>
        <w:rPr>
          <w:bCs/>
          <w:b/>
        </w:rPr>
        <w:t xml:space="preserve">Traffic Congestion:</w:t>
      </w:r>
      <w:r>
        <w:t xml:space="preserve"> </w:t>
      </w:r>
      <w:r>
        <w:t xml:space="preserve">Enforcing traffic regulations in a city known for its heavy vehicular movement and road infrastructure challenges.</w:t>
      </w:r>
    </w:p>
    <w:p>
      <w:pPr>
        <w:numPr>
          <w:ilvl w:val="0"/>
          <w:numId w:val="1002"/>
        </w:numPr>
        <w:pStyle w:val="Compact"/>
      </w:pPr>
      <w:r>
        <w:rPr>
          <w:bCs/>
          <w:b/>
        </w:rPr>
        <w:t xml:space="preserve">Technological Adaptation:</w:t>
      </w:r>
      <w:r>
        <w:t xml:space="preserve"> </w:t>
      </w:r>
      <w:r>
        <w:t xml:space="preserve">Integrating modern tools such as surveillance cameras, AI-driven analytics, and mobile apps into traditional policing methods.</w:t>
      </w:r>
    </w:p>
    <w:bookmarkEnd w:id="24"/>
    <w:bookmarkStart w:id="25" w:name="X3ee055fc7e77585881981a016bf03f2a6e13588"/>
    <w:p>
      <w:pPr>
        <w:pStyle w:val="Heading2"/>
      </w:pPr>
      <w:r>
        <w:t xml:space="preserve">5. Innovations in Policing: Vision 2030 and Beyond</w:t>
      </w:r>
    </w:p>
    <w:p>
      <w:pPr>
        <w:pStyle w:val="FirstParagraph"/>
      </w:pPr>
      <w:r>
        <w:t xml:space="preserve">Saudi Arabia’s Vision 2030 initiative has significantly influenced police operations in Jeddah. Key innovations include:</w:t>
      </w:r>
    </w:p>
    <w:p>
      <w:pPr>
        <w:numPr>
          <w:ilvl w:val="0"/>
          <w:numId w:val="1003"/>
        </w:numPr>
        <w:pStyle w:val="Compact"/>
      </w:pPr>
      <w:r>
        <w:rPr>
          <w:bCs/>
          <w:b/>
        </w:rPr>
        <w:t xml:space="preserve">e-Police System:</w:t>
      </w:r>
      <w:r>
        <w:t xml:space="preserve"> </w:t>
      </w:r>
      <w:r>
        <w:t xml:space="preserve">A digital platform that allows citizens to report crimes, pay fines, and access services online.</w:t>
      </w:r>
    </w:p>
    <w:p>
      <w:pPr>
        <w:numPr>
          <w:ilvl w:val="0"/>
          <w:numId w:val="1003"/>
        </w:numPr>
        <w:pStyle w:val="Compact"/>
      </w:pPr>
      <w:r>
        <w:rPr>
          <w:bCs/>
          <w:b/>
        </w:rPr>
        <w:t xml:space="preserve">Smart Surveillance:</w:t>
      </w:r>
      <w:r>
        <w:t xml:space="preserve"> </w:t>
      </w:r>
      <w:r>
        <w:t xml:space="preserve">The use of drones and AI-powered cameras to monitor high-risk areas effectively.</w:t>
      </w:r>
    </w:p>
    <w:p>
      <w:pPr>
        <w:numPr>
          <w:ilvl w:val="0"/>
          <w:numId w:val="1003"/>
        </w:numPr>
        <w:pStyle w:val="Compact"/>
      </w:pPr>
      <w:r>
        <w:rPr>
          <w:bCs/>
          <w:b/>
        </w:rPr>
        <w:t xml:space="preserve">Community Policing Programs:</w:t>
      </w:r>
      <w:r>
        <w:t xml:space="preserve"> </w:t>
      </w:r>
      <w:r>
        <w:t xml:space="preserve">Initiatives like the “Guardians of the Kingdom” campaign aim to foster trust between police and citizens through educational workshops and local partnerships.</w:t>
      </w:r>
    </w:p>
    <w:p>
      <w:pPr>
        <w:pStyle w:val="FirstParagraph"/>
      </w:pPr>
      <w:r>
        <w:t xml:space="preserve">These advancements reflect a shift toward proactive, technology-driven policing that aligns with Jeddah’s vision as a global city under Vision 2030.</w:t>
      </w:r>
    </w:p>
    <w:bookmarkEnd w:id="25"/>
    <w:bookmarkStart w:id="26" w:name="case-studies-and-recommendations"/>
    <w:p>
      <w:pPr>
        <w:pStyle w:val="Heading2"/>
      </w:pPr>
      <w:r>
        <w:t xml:space="preserve">6. Case Studies and Recommendations</w:t>
      </w:r>
    </w:p>
    <w:p>
      <w:pPr>
        <w:pStyle w:val="FirstParagraph"/>
      </w:pPr>
      <w:r>
        <w:t xml:space="preserve">Cases such as the successful implementation of the e-Police system in Jeddah demonstrate how digital transformation can enhance police efficiency. However, challenges remain in ensuring equitable access to these tools for all residents, including underprivileged communities.</w:t>
      </w:r>
    </w:p>
    <w:p>
      <w:pPr>
        <w:pStyle w:val="BodyText"/>
      </w:pPr>
      <w:r>
        <w:t xml:space="preserve">Recommendations for improving policing in Jeddah include:</w:t>
      </w:r>
    </w:p>
    <w:p>
      <w:pPr>
        <w:numPr>
          <w:ilvl w:val="0"/>
          <w:numId w:val="1004"/>
        </w:numPr>
        <w:pStyle w:val="Compact"/>
      </w:pPr>
      <w:r>
        <w:rPr>
          <w:bCs/>
          <w:b/>
        </w:rPr>
        <w:t xml:space="preserve">Increasing Training Opportunities:</w:t>
      </w:r>
      <w:r>
        <w:t xml:space="preserve"> </w:t>
      </w:r>
      <w:r>
        <w:t xml:space="preserve">Specialized programs on cross-cultural communication and cybercrime prevention.</w:t>
      </w:r>
    </w:p>
    <w:p>
      <w:pPr>
        <w:numPr>
          <w:ilvl w:val="0"/>
          <w:numId w:val="1004"/>
        </w:numPr>
        <w:pStyle w:val="Compact"/>
      </w:pPr>
      <w:r>
        <w:rPr>
          <w:bCs/>
          <w:b/>
        </w:rPr>
        <w:t xml:space="preserve">Expanding Community Outreach:</w:t>
      </w:r>
      <w:r>
        <w:t xml:space="preserve"> </w:t>
      </w:r>
      <w:r>
        <w:t xml:space="preserve">Encouraging greater participation from local communities in crime prevention efforts.</w:t>
      </w:r>
    </w:p>
    <w:p>
      <w:pPr>
        <w:numPr>
          <w:ilvl w:val="0"/>
          <w:numId w:val="1004"/>
        </w:numPr>
        <w:pStyle w:val="Compact"/>
      </w:pPr>
      <w:r>
        <w:rPr>
          <w:bCs/>
          <w:b/>
        </w:rPr>
        <w:t xml:space="preserve">Investing in Technology:</w:t>
      </w:r>
      <w:r>
        <w:t xml:space="preserve"> </w:t>
      </w:r>
      <w:r>
        <w:t xml:space="preserve">Allocating more resources to AI and data analytics for predictive policing.</w:t>
      </w:r>
    </w:p>
    <w:bookmarkEnd w:id="26"/>
    <w:bookmarkStart w:id="27" w:name="conclusion"/>
    <w:p>
      <w:pPr>
        <w:pStyle w:val="Heading2"/>
      </w:pPr>
      <w:r>
        <w:t xml:space="preserve">7. Conclusion</w:t>
      </w:r>
    </w:p>
    <w:p>
      <w:pPr>
        <w:pStyle w:val="FirstParagraph"/>
      </w:pPr>
      <w:r>
        <w:t xml:space="preserve">The role of police officers in Saudi Arabia Jeddah is indispensable to the city’s safety, stability, and development. As Jeddah continues to grow under Vision 2030, the integration of traditional policing methods with modern technologies will be crucial. This thesis underscores the need for continuous adaptation by police officers to address evolving challenges while fostering a sense of security and trust among residents. By aligning local efforts with national objectives, Jeddah can serve as a model for effective law enforcement in Saudi Arabia.</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Interior, Saudi Arabia. (2023). *Vision 2030 and Policing Reforms.*</w:t>
      </w:r>
      <w:r>
        <w:br/>
      </w:r>
      <w:r>
        <w:rPr>
          <w:bCs/>
          <w:b/>
        </w:rPr>
        <w:t xml:space="preserve">2.</w:t>
      </w:r>
      <w:r>
        <w:t xml:space="preserve"> </w:t>
      </w:r>
      <w:r>
        <w:t xml:space="preserve">Al-Harbi, A. (2018). *Policing in the Kingdom: Tradition and Transformation.* Journal of Middle Eastern Security Studies.</w:t>
      </w:r>
      <w:r>
        <w:br/>
      </w:r>
      <w:r>
        <w:rPr>
          <w:bCs/>
          <w:b/>
        </w:rPr>
        <w:t xml:space="preserve">3.</w:t>
      </w:r>
      <w:r>
        <w:t xml:space="preserve"> </w:t>
      </w:r>
      <w:r>
        <w:t xml:space="preserve">Saudi Vision 2030. (n.d.). *Jeddah’s Strategic Development Plan.*</w:t>
      </w:r>
      <w:r>
        <w:br/>
      </w:r>
      <w:r>
        <w:rPr>
          <w:bCs/>
          <w:b/>
        </w:rPr>
        <w:t xml:space="preserve">4.</w:t>
      </w:r>
      <w:r>
        <w:t xml:space="preserve"> </w:t>
      </w:r>
      <w:r>
        <w:t xml:space="preserve">Al-Mutairi, M. (2021). *Community Policing in Saudi Arabia: A Case Study of Jeddah.* Riyadh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Saudi Arabia Jeddah</dc:title>
  <dc:creator/>
  <dc:language>en</dc:language>
  <cp:keywords/>
  <dcterms:created xsi:type="dcterms:W3CDTF">2026-07-21T14:47:43Z</dcterms:created>
  <dcterms:modified xsi:type="dcterms:W3CDTF">2026-07-21T14:47:43Z</dcterms:modified>
</cp:coreProperties>
</file>

<file path=docProps/custom.xml><?xml version="1.0" encoding="utf-8"?>
<Properties xmlns="http://schemas.openxmlformats.org/officeDocument/2006/custom-properties" xmlns:vt="http://schemas.openxmlformats.org/officeDocument/2006/docPropsVTypes"/>
</file>