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undergraduate-thesis"/>
    <w:p>
      <w:pPr>
        <w:pStyle w:val="Heading1"/>
      </w:pPr>
      <w:r>
        <w:t xml:space="preserve">Undergraduate Thesis</w:t>
      </w:r>
    </w:p>
    <w:bookmarkStart w:id="28" w:name="X7414d441294f596ef186afa8103b5df33a08da7"/>
    <w:p>
      <w:pPr>
        <w:pStyle w:val="Heading2"/>
      </w:pPr>
      <w:r>
        <w:t xml:space="preserve">The Role of Police Officers in Enhancing Public Safety and Community Trust in Saudi Arabia Riyadh</w:t>
      </w:r>
    </w:p>
    <w:bookmarkStart w:id="20" w:name="abstract"/>
    <w:p>
      <w:pPr>
        <w:pStyle w:val="Heading3"/>
      </w:pPr>
      <w:r>
        <w:t xml:space="preserve">Abstract</w:t>
      </w:r>
    </w:p>
    <w:p>
      <w:pPr>
        <w:pStyle w:val="FirstParagraph"/>
      </w:pPr>
      <w:r>
        <w:t xml:space="preserve">This Undergraduate Thesis explores the critical role of police officers in Saudi Arabia Riyadh, focusing on their contributions to public safety, community engagement, and alignment with national development goals such as Vision 2030. The study highlights the unique challenges faced by police officers in a rapidly modernizing urban environment while emphasizing their importance in fostering trust between law enforcement and local communities. Through an analysis of current policies, case studies, and interviews with stakeholders, this research underscores the necessity of adapting policing strategies to meet the evolving needs of Riyadh's diverse population.</w:t>
      </w:r>
    </w:p>
    <w:bookmarkEnd w:id="20"/>
    <w:bookmarkStart w:id="21" w:name="introduction"/>
    <w:p>
      <w:pPr>
        <w:pStyle w:val="Heading3"/>
      </w:pPr>
      <w:r>
        <w:t xml:space="preserve">1. Introduction</w:t>
      </w:r>
    </w:p>
    <w:p>
      <w:pPr>
        <w:pStyle w:val="FirstParagraph"/>
      </w:pPr>
      <w:r>
        <w:t xml:space="preserve">Riyadh, as the capital of Saudi Arabia, is a dynamic metropolis that serves as a hub for political, economic, and cultural activities. The city’s rapid growth and transformation under Vision 2030 have necessitated robust public safety measures and efficient law enforcement systems. Police officers in Riyadh play a pivotal role in maintaining order, preventing crime, and ensuring the smooth functioning of daily life. This thesis investigates the responsibilities, challenges, and innovations associated with Police Officer roles in Riyadh, contextualizing their work within Saudi Arabia’s legal framework and societal values.</w:t>
      </w:r>
    </w:p>
    <w:bookmarkEnd w:id="21"/>
    <w:bookmarkStart w:id="22" w:name="Xe1cb85a1ff6254f1945627497103958cf0e43ee"/>
    <w:p>
      <w:pPr>
        <w:pStyle w:val="Heading3"/>
      </w:pPr>
      <w:r>
        <w:t xml:space="preserve">2. The Legal and Cultural Context of Policing in Saudi Arabia</w:t>
      </w:r>
    </w:p>
    <w:p>
      <w:pPr>
        <w:pStyle w:val="FirstParagraph"/>
      </w:pPr>
      <w:r>
        <w:t xml:space="preserve">The Kingdom of Saudi Arabia operates under a legal system rooted in Islamic Shari'a law, with the Ministry of Interior overseeing national security and public order. Police Officers in Riyadh must navigate this framework while addressing contemporary issues such as traffic management, cybercrime, and community disputes. Cultural sensitivity is paramount; for instance, the role of gender-specific policing units reflects Saudi Arabia’s gradual shift toward inclusive practices while respecting traditional norms.</w:t>
      </w:r>
    </w:p>
    <w:p>
      <w:pPr>
        <w:pStyle w:val="BodyText"/>
      </w:pPr>
      <w:r>
        <w:t xml:space="preserve">Riyadh’s unique status as a center of innovation aligns with Vision 2030, which emphasizes modernization in sectors like technology and infrastructure. This has placed increased demands on Police Officers to adapt to new challenges, such as monitoring digital crime and ensuring security in high-tech zones like NEOM.</w:t>
      </w:r>
    </w:p>
    <w:bookmarkEnd w:id="22"/>
    <w:bookmarkStart w:id="23" w:name="Xaf0a8c10be3d610e66ddf8d022629221978c7ce"/>
    <w:p>
      <w:pPr>
        <w:pStyle w:val="Heading3"/>
      </w:pPr>
      <w:r>
        <w:t xml:space="preserve">3. Key Responsibilities of Police Officers in Riyadh</w:t>
      </w:r>
    </w:p>
    <w:p>
      <w:pPr>
        <w:pStyle w:val="FirstParagraph"/>
      </w:pPr>
      <w:r>
        <w:t xml:space="preserve">Riyadh’s police force is tasked with a wide range of duties, including:</w:t>
      </w:r>
    </w:p>
    <w:p>
      <w:pPr>
        <w:numPr>
          <w:ilvl w:val="0"/>
          <w:numId w:val="1001"/>
        </w:numPr>
        <w:pStyle w:val="Compact"/>
      </w:pPr>
      <w:r>
        <w:rPr>
          <w:bCs/>
          <w:b/>
        </w:rPr>
        <w:t xml:space="preserve">Crime Prevention:</w:t>
      </w:r>
      <w:r>
        <w:t xml:space="preserve"> </w:t>
      </w:r>
      <w:r>
        <w:t xml:space="preserve">Patrols, surveillance, and community outreach to deter criminal activities.</w:t>
      </w:r>
    </w:p>
    <w:p>
      <w:pPr>
        <w:numPr>
          <w:ilvl w:val="0"/>
          <w:numId w:val="1001"/>
        </w:numPr>
        <w:pStyle w:val="Compact"/>
      </w:pPr>
      <w:r>
        <w:rPr>
          <w:bCs/>
          <w:b/>
        </w:rPr>
        <w:t xml:space="preserve">Traffic Management:</w:t>
      </w:r>
      <w:r>
        <w:t xml:space="preserve"> </w:t>
      </w:r>
      <w:r>
        <w:t xml:space="preserve">Ensuring compliance with traffic regulations in one of the world’s largest cities.</w:t>
      </w:r>
    </w:p>
    <w:p>
      <w:pPr>
        <w:numPr>
          <w:ilvl w:val="0"/>
          <w:numId w:val="1001"/>
        </w:numPr>
        <w:pStyle w:val="Compact"/>
      </w:pPr>
      <w:r>
        <w:rPr>
          <w:bCs/>
          <w:b/>
        </w:rPr>
        <w:t xml:space="preserve">Crisis Response:</w:t>
      </w:r>
      <w:r>
        <w:t xml:space="preserve"> </w:t>
      </w:r>
      <w:r>
        <w:t xml:space="preserve">Handling emergencies such as natural disasters or large-scale public events.</w:t>
      </w:r>
    </w:p>
    <w:p>
      <w:pPr>
        <w:numPr>
          <w:ilvl w:val="0"/>
          <w:numId w:val="1001"/>
        </w:numPr>
        <w:pStyle w:val="Compact"/>
      </w:pPr>
      <w:r>
        <w:rPr>
          <w:bCs/>
          <w:b/>
        </w:rPr>
        <w:t xml:space="preserve">Community Engagement:</w:t>
      </w:r>
      <w:r>
        <w:t xml:space="preserve"> </w:t>
      </w:r>
      <w:r>
        <w:t xml:space="preserve">Building trust through educational programs and public service initiatives.</w:t>
      </w:r>
    </w:p>
    <w:p>
      <w:pPr>
        <w:pStyle w:val="FirstParagraph"/>
      </w:pPr>
      <w:r>
        <w:t xml:space="preserve">The integration of technology, such as AI-driven monitoring systems and mobile apps for reporting crimes, has transformed traditional policing methods. Police Officers in Riyadh are now trained to leverage these tools while maintaining face-to-face interactions with citizens.</w:t>
      </w:r>
    </w:p>
    <w:bookmarkEnd w:id="23"/>
    <w:bookmarkStart w:id="24" w:name="X971e15034d32659eb21a8e5d382543c8c35e8f0"/>
    <w:p>
      <w:pPr>
        <w:pStyle w:val="Heading3"/>
      </w:pPr>
      <w:r>
        <w:t xml:space="preserve">4. Challenges Faced by Police Officers in Riyadh</w:t>
      </w:r>
    </w:p>
    <w:p>
      <w:pPr>
        <w:pStyle w:val="FirstParagraph"/>
      </w:pPr>
      <w:r>
        <w:t xml:space="preserve">Despite their critical role, Police Officers in Riyadh encounter several challenges:</w:t>
      </w:r>
    </w:p>
    <w:p>
      <w:pPr>
        <w:numPr>
          <w:ilvl w:val="0"/>
          <w:numId w:val="1002"/>
        </w:numPr>
        <w:pStyle w:val="Compact"/>
      </w:pPr>
      <w:r>
        <w:rPr>
          <w:bCs/>
          <w:b/>
        </w:rPr>
        <w:t xml:space="preserve">Rapid Urbanization:</w:t>
      </w:r>
      <w:r>
        <w:t xml:space="preserve"> </w:t>
      </w:r>
      <w:r>
        <w:t xml:space="preserve">The influx of expatriates and the expansion of infrastructure require constant adaptation.</w:t>
      </w:r>
    </w:p>
    <w:p>
      <w:pPr>
        <w:numPr>
          <w:ilvl w:val="0"/>
          <w:numId w:val="1002"/>
        </w:numPr>
        <w:pStyle w:val="Compact"/>
      </w:pPr>
      <w:r>
        <w:rPr>
          <w:bCs/>
          <w:b/>
        </w:rPr>
        <w:t xml:space="preserve">Cultural Sensitivity:</w:t>
      </w:r>
      <w:r>
        <w:t xml:space="preserve"> </w:t>
      </w:r>
      <w:r>
        <w:t xml:space="preserve">Balancing modern policing techniques with traditional values can be complex.</w:t>
      </w:r>
    </w:p>
    <w:p>
      <w:pPr>
        <w:numPr>
          <w:ilvl w:val="0"/>
          <w:numId w:val="1002"/>
        </w:numPr>
        <w:pStyle w:val="Compact"/>
      </w:pPr>
      <w:r>
        <w:rPr>
          <w:bCs/>
          <w:b/>
        </w:rPr>
        <w:t xml:space="preserve">Resource Allocation:</w:t>
      </w:r>
      <w:r>
        <w:t xml:space="preserve"> </w:t>
      </w:r>
      <w:r>
        <w:t xml:space="preserve">Managing limited human and technological resources to cover a vast urban area.</w:t>
      </w:r>
    </w:p>
    <w:p>
      <w:pPr>
        <w:pStyle w:val="FirstParagraph"/>
      </w:pPr>
      <w:r>
        <w:t xml:space="preserve">Social media has also introduced new challenges, such as managing online harassment and misinformation. Police Officers must now engage with digital platforms to address these issues effectively.</w:t>
      </w:r>
    </w:p>
    <w:bookmarkEnd w:id="24"/>
    <w:bookmarkStart w:id="25" w:name="innovations-and-future-directions"/>
    <w:p>
      <w:pPr>
        <w:pStyle w:val="Heading3"/>
      </w:pPr>
      <w:r>
        <w:t xml:space="preserve">5. Innovations and Future Directions</w:t>
      </w:r>
    </w:p>
    <w:p>
      <w:pPr>
        <w:pStyle w:val="FirstParagraph"/>
      </w:pPr>
      <w:r>
        <w:t xml:space="preserve">Riyadh’s police force has embraced innovative solutions to enhance efficiency:</w:t>
      </w:r>
    </w:p>
    <w:p>
      <w:pPr>
        <w:numPr>
          <w:ilvl w:val="0"/>
          <w:numId w:val="1003"/>
        </w:numPr>
        <w:pStyle w:val="Compact"/>
      </w:pPr>
      <w:r>
        <w:rPr>
          <w:bCs/>
          <w:b/>
        </w:rPr>
        <w:t xml:space="preserve">E-Services:</w:t>
      </w:r>
      <w:r>
        <w:t xml:space="preserve"> </w:t>
      </w:r>
      <w:r>
        <w:t xml:space="preserve">Online portals for license renewals, traffic fines, and emergency reporting.</w:t>
      </w:r>
    </w:p>
    <w:p>
      <w:pPr>
        <w:numPr>
          <w:ilvl w:val="0"/>
          <w:numId w:val="1003"/>
        </w:numPr>
        <w:pStyle w:val="Compact"/>
      </w:pPr>
      <w:r>
        <w:rPr>
          <w:bCs/>
          <w:b/>
        </w:rPr>
        <w:t xml:space="preserve">Community Policing:</w:t>
      </w:r>
      <w:r>
        <w:t xml:space="preserve"> </w:t>
      </w:r>
      <w:r>
        <w:t xml:space="preserve">Initiatives like the “Saudia Police in the Community” program aim to strengthen relationships between officers and residents.</w:t>
      </w:r>
    </w:p>
    <w:p>
      <w:pPr>
        <w:numPr>
          <w:ilvl w:val="0"/>
          <w:numId w:val="1003"/>
        </w:numPr>
        <w:pStyle w:val="Compact"/>
      </w:pPr>
      <w:r>
        <w:rPr>
          <w:bCs/>
          <w:b/>
        </w:rPr>
        <w:t xml:space="preserve">Data-Driven Strategies:</w:t>
      </w:r>
      <w:r>
        <w:t xml:space="preserve"> </w:t>
      </w:r>
      <w:r>
        <w:t xml:space="preserve">Utilizing analytics to predict crime hotspots and allocate resources strategically.</w:t>
      </w:r>
    </w:p>
    <w:p>
      <w:pPr>
        <w:pStyle w:val="FirstParagraph"/>
      </w:pPr>
      <w:r>
        <w:t xml:space="preserve">The future of policing in Riyadh will depend on further integration of technology, cross-departmental collaboration, and continuous training programs tailored to the city’s evolving needs.</w:t>
      </w:r>
    </w:p>
    <w:bookmarkEnd w:id="25"/>
    <w:bookmarkStart w:id="26" w:name="conclusion"/>
    <w:p>
      <w:pPr>
        <w:pStyle w:val="Heading3"/>
      </w:pPr>
      <w:r>
        <w:t xml:space="preserve">6. Conclusion</w:t>
      </w:r>
    </w:p>
    <w:p>
      <w:pPr>
        <w:pStyle w:val="FirstParagraph"/>
      </w:pPr>
      <w:r>
        <w:t xml:space="preserve">This Undergraduate Thesis highlights the indispensable role of Police Officers in Saudi Arabia Riyadh as guardians of public safety and enforcers of societal values. Their work is central to Riyadh’s development, requiring a balance between tradition and modernity. By embracing innovation and fostering community trust, police officers can contribute meaningfully to the Kingdom’s vision for a secure, prosperous future.</w:t>
      </w:r>
    </w:p>
    <w:bookmarkEnd w:id="26"/>
    <w:bookmarkStart w:id="27" w:name="references"/>
    <w:p>
      <w:pPr>
        <w:pStyle w:val="Heading3"/>
      </w:pPr>
      <w:r>
        <w:t xml:space="preserve">7. References</w:t>
      </w:r>
    </w:p>
    <w:p>
      <w:pPr>
        <w:pStyle w:val="FirstParagraph"/>
      </w:pPr>
      <w:r>
        <w:t xml:space="preserve">This section would include academic sources, government publications, and interviews with law enforcement officials in Saudi Arabia. However, due to the nature of this document as an undergraduate thesis draft, specific citations are omitted here for brevity.</w:t>
      </w:r>
    </w:p>
    <w:bookmarkEnd w:id="27"/>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Saudi Arabia Riyadh</dc:title>
  <dc:creator/>
  <dc:language>en</dc:language>
  <cp:keywords/>
  <dcterms:created xsi:type="dcterms:W3CDTF">2026-07-24T16:40:58Z</dcterms:created>
  <dcterms:modified xsi:type="dcterms:W3CDTF">2026-07-24T16:40:58Z</dcterms:modified>
</cp:coreProperties>
</file>

<file path=docProps/custom.xml><?xml version="1.0" encoding="utf-8"?>
<Properties xmlns="http://schemas.openxmlformats.org/officeDocument/2006/custom-properties" xmlns:vt="http://schemas.openxmlformats.org/officeDocument/2006/docPropsVTypes"/>
</file>