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7" w:name="X8cb1f792de62620b60a42da3d1f55cd55c58025"/>
    <w:p>
      <w:pPr>
        <w:pStyle w:val="Heading1"/>
      </w:pPr>
      <w:r>
        <w:t xml:space="preserve">Undergraduate Thesis: The Role of a Police Officer in South Korea’s Seoul</w:t>
      </w:r>
    </w:p>
    <w:bookmarkStart w:id="20" w:name="introduction"/>
    <w:p>
      <w:pPr>
        <w:pStyle w:val="Heading2"/>
      </w:pPr>
      <w:r>
        <w:t xml:space="preserve">Introduction</w:t>
      </w:r>
    </w:p>
    <w:p>
      <w:pPr>
        <w:pStyle w:val="FirstParagraph"/>
      </w:pPr>
      <w:r>
        <w:t xml:space="preserve">The role of a police officer is critical to maintaining public safety, enforcing laws, and fostering community trust. In the context of South Korea’s Seoul, a city that serves as the nation’s political, economic, and cultural hub, police officers face unique challenges and responsibilities. This thesis explores the multifaceted duties of a Police Officer in Seoul within the broader framework of South Korea’s legal system and urban landscape. It analyzes how law enforcement adapts to modern societal needs while preserving traditional values such as discipline and order.</w:t>
      </w:r>
    </w:p>
    <w:bookmarkEnd w:id="20"/>
    <w:bookmarkStart w:id="21" w:name="Xec81cf5ab3d3c4bd33defc7095c266da0ef25f1"/>
    <w:p>
      <w:pPr>
        <w:pStyle w:val="Heading2"/>
      </w:pPr>
      <w:r>
        <w:t xml:space="preserve">The Context of Policing in South Korea’s Seoul</w:t>
      </w:r>
    </w:p>
    <w:p>
      <w:pPr>
        <w:pStyle w:val="FirstParagraph"/>
      </w:pPr>
      <w:r>
        <w:t xml:space="preserve">Seoul, with its population exceeding 9.7 million people, is one of the world’s most densely populated cities. As a global metropolis, it experiences a wide range of social dynamics, from technological innovation to socio-economic disparities. Police Officers in Seoul must navigate these complexities while upholding the country’s stringent legal standards and cultural norms.</w:t>
      </w:r>
    </w:p>
    <w:p>
      <w:pPr>
        <w:pStyle w:val="BodyText"/>
      </w:pPr>
      <w:r>
        <w:t xml:space="preserve">The National Police Agency (NPA) oversees policing in South Korea, with the Seoul Metropolitan Police Agency (SMPA) managing operations within the city. The SMPA is responsible for crime prevention, traffic management, emergency response, and community engagement. Given Seoul’s status as a tourist destination and business center, officers also deal with international incidents and cross-border criminal activities.</w:t>
      </w:r>
    </w:p>
    <w:bookmarkEnd w:id="21"/>
    <w:bookmarkStart w:id="22" w:name="Xbdf20892f2bd396514ad5eb797394a6b3c9a235"/>
    <w:p>
      <w:pPr>
        <w:pStyle w:val="Heading2"/>
      </w:pPr>
      <w:r>
        <w:t xml:space="preserve">Duties and Responsibilities of a Police Officer in Seoul</w:t>
      </w:r>
    </w:p>
    <w:p>
      <w:pPr>
        <w:pStyle w:val="FirstParagraph"/>
      </w:pPr>
      <w:r>
        <w:t xml:space="preserve">The duties of a Police Officer in Seoul extend beyond traditional law enforcement. Key responsibilities include:</w:t>
      </w:r>
    </w:p>
    <w:p>
      <w:pPr>
        <w:numPr>
          <w:ilvl w:val="0"/>
          <w:numId w:val="1001"/>
        </w:numPr>
        <w:pStyle w:val="Compact"/>
      </w:pPr>
      <w:r>
        <w:rPr>
          <w:bCs/>
          <w:b/>
        </w:rPr>
        <w:t xml:space="preserve">Crime Prevention and Investigation:</w:t>
      </w:r>
      <w:r>
        <w:t xml:space="preserve"> </w:t>
      </w:r>
      <w:r>
        <w:t xml:space="preserve">Officers conduct patrols, investigate crimes such as theft, cybercrime, and organized crime, and collaborate with forensic teams to ensure justice.</w:t>
      </w:r>
    </w:p>
    <w:p>
      <w:pPr>
        <w:numPr>
          <w:ilvl w:val="0"/>
          <w:numId w:val="1001"/>
        </w:numPr>
        <w:pStyle w:val="Compact"/>
      </w:pPr>
      <w:r>
        <w:rPr>
          <w:bCs/>
          <w:b/>
        </w:rPr>
        <w:t xml:space="preserve">Traffic Management:</w:t>
      </w:r>
      <w:r>
        <w:t xml:space="preserve"> </w:t>
      </w:r>
      <w:r>
        <w:t xml:space="preserve">With Seoul’s extensive road networks and high volume of vehicles, officers manage traffic congestion, enforce regulations like drunk driving laws, and respond to accidents.</w:t>
      </w:r>
    </w:p>
    <w:p>
      <w:pPr>
        <w:numPr>
          <w:ilvl w:val="0"/>
          <w:numId w:val="1001"/>
        </w:numPr>
        <w:pStyle w:val="Compact"/>
      </w:pPr>
      <w:r>
        <w:rPr>
          <w:bCs/>
          <w:b/>
        </w:rPr>
        <w:t xml:space="preserve">Public Safety During Emergencies:</w:t>
      </w:r>
      <w:r>
        <w:t xml:space="preserve"> </w:t>
      </w:r>
      <w:r>
        <w:t xml:space="preserve">Officers are trained to handle natural disasters, public health crises (e.g., the 2020 COVID-19 pandemic), and large-scale events like the Seoul International Tourism Festival.</w:t>
      </w:r>
    </w:p>
    <w:p>
      <w:pPr>
        <w:numPr>
          <w:ilvl w:val="0"/>
          <w:numId w:val="1001"/>
        </w:numPr>
        <w:pStyle w:val="Compact"/>
      </w:pPr>
      <w:r>
        <w:rPr>
          <w:bCs/>
          <w:b/>
        </w:rPr>
        <w:t xml:space="preserve">Community Policing:</w:t>
      </w:r>
      <w:r>
        <w:t xml:space="preserve"> </w:t>
      </w:r>
      <w:r>
        <w:t xml:space="preserve">Building trust with residents through neighborhood patrols, youth outreach programs, and partnerships with local businesses to address community-specific issues.</w:t>
      </w:r>
    </w:p>
    <w:bookmarkEnd w:id="22"/>
    <w:bookmarkStart w:id="23" w:name="X995e8f3a3f0be7d53ef2aa29cba73f7c08f8877"/>
    <w:p>
      <w:pPr>
        <w:pStyle w:val="Heading2"/>
      </w:pPr>
      <w:r>
        <w:t xml:space="preserve">Challenges Faced by Police Officers in Seoul</w:t>
      </w:r>
    </w:p>
    <w:p>
      <w:pPr>
        <w:pStyle w:val="FirstParagraph"/>
      </w:pPr>
      <w:r>
        <w:t xml:space="preserve">Policing in Seoul is not without its challenges. Rapid urbanization has led to increased crime rates, particularly cybercrime and white-collar offenses. Social inequality and rising youth unemployment also contribute to crime, requiring officers to balance strict enforcement with empathy.</w:t>
      </w:r>
    </w:p>
    <w:p>
      <w:pPr>
        <w:pStyle w:val="BodyText"/>
      </w:pPr>
      <w:r>
        <w:t xml:space="preserve">Technological advancements present both opportunities and obstacles. While AI-driven surveillance systems aid in monitoring public spaces, they raise concerns about privacy. Additionally, the integration of drones and big data analytics into policing demands continuous training for officers to stay updated on modern tools.</w:t>
      </w:r>
    </w:p>
    <w:p>
      <w:pPr>
        <w:pStyle w:val="BodyText"/>
      </w:pPr>
      <w:r>
        <w:t xml:space="preserve">Another challenge is maintaining public trust. High-profile incidents involving police misconduct have prompted calls for reform, including stricter accountability measures and transparency initiatives by the NPA.</w:t>
      </w:r>
    </w:p>
    <w:bookmarkEnd w:id="23"/>
    <w:bookmarkStart w:id="24" w:name="X45f91dd078a33348d4294c3753bdc01394458cb"/>
    <w:p>
      <w:pPr>
        <w:pStyle w:val="Heading2"/>
      </w:pPr>
      <w:r>
        <w:t xml:space="preserve">Ethical Considerations and Social Responsibilities</w:t>
      </w:r>
    </w:p>
    <w:p>
      <w:pPr>
        <w:pStyle w:val="FirstParagraph"/>
      </w:pPr>
      <w:r>
        <w:t xml:space="preserve">Policing in Seoul requires adherence to ethical standards that align with South Korea’s Confucian values of respect for authority and social harmony. Officers must ensure fair treatment of all citizens, regardless of nationality or background, while addressing issues like discrimination and corruption.</w:t>
      </w:r>
    </w:p>
    <w:p>
      <w:pPr>
        <w:pStyle w:val="BodyText"/>
      </w:pPr>
      <w:r>
        <w:t xml:space="preserve">The role of police in preserving cultural heritage is also significant. For example, during the annual Seoul Lantern Festival or traditional hanbok events, officers work to protect historical sites and ensure safety without disrupting cultural practices.</w:t>
      </w:r>
    </w:p>
    <w:bookmarkEnd w:id="24"/>
    <w:bookmarkStart w:id="25" w:name="current-trends-and-future-directions"/>
    <w:p>
      <w:pPr>
        <w:pStyle w:val="Heading2"/>
      </w:pPr>
      <w:r>
        <w:t xml:space="preserve">Current Trends and Future Directions</w:t>
      </w:r>
    </w:p>
    <w:p>
      <w:pPr>
        <w:pStyle w:val="FirstParagraph"/>
      </w:pPr>
      <w:r>
        <w:t xml:space="preserve">The future of policing in Seoul is shaped by innovation and globalization. The NPA has introduced initiatives such as the "Smart Police" project, which leverages IoT devices and AI to predict crime patterns. Additionally, community policing models emphasize collaboration with local leaders to address root causes of crime.</w:t>
      </w:r>
    </w:p>
    <w:p>
      <w:pPr>
        <w:pStyle w:val="BodyText"/>
      </w:pPr>
      <w:r>
        <w:t xml:space="preserve">As Seoul continues to grow, police officers must adapt to emerging threats like climate-related disasters and transnational cybercrime. Partnerships with international law enforcement agencies, such as Interpol or the FBI, are increasingly vital in tackling these issues.</w:t>
      </w:r>
    </w:p>
    <w:bookmarkEnd w:id="25"/>
    <w:bookmarkStart w:id="26" w:name="conclusion"/>
    <w:p>
      <w:pPr>
        <w:pStyle w:val="Heading2"/>
      </w:pPr>
      <w:r>
        <w:t xml:space="preserve">Conclusion</w:t>
      </w:r>
    </w:p>
    <w:p>
      <w:pPr>
        <w:pStyle w:val="FirstParagraph"/>
      </w:pPr>
      <w:r>
        <w:t xml:space="preserve">The role of a Police Officer in South Korea’s Seoul is dynamic and essential to the city’s stability. From managing traffic to combating cybercrime, officers must balance tradition with innovation while upholding ethical standards. As Seoul evolves into a smarter, more interconnected city, the responsibilities of its police force will continue to expand. This thesis underscores the importance of equipping future officers with both technical skills and a deep understanding of social dynamics to serve the people effectively.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South Korea’s Seoul</dc:title>
  <dc:creator/>
  <dc:language>en</dc:language>
  <cp:keywords/>
  <dcterms:created xsi:type="dcterms:W3CDTF">2026-07-24T00:24:58Z</dcterms:created>
  <dcterms:modified xsi:type="dcterms:W3CDTF">2026-07-24T00:24:58Z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