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655a3446bd2e0ee4c3627842f0bc68d985fb4de"/>
    <w:p>
      <w:pPr>
        <w:pStyle w:val="Heading1"/>
      </w:pPr>
      <w:r>
        <w:t xml:space="preserve">Undergraduate Thesis: The Role and Challenges of a Police Officer in Spain (Barcelona)</w:t>
      </w:r>
    </w:p>
    <w:p>
      <w:pPr>
        <w:pStyle w:val="FirstParagraph"/>
      </w:pPr>
      <w:r>
        <w:rPr>
          <w:bCs/>
          <w:b/>
        </w:rPr>
        <w:t xml:space="preserve">Abstract:</w:t>
      </w:r>
      <w:r>
        <w:t xml:space="preserve"> </w:t>
      </w:r>
      <w:r>
        <w:t xml:space="preserve">This Undergraduate Thesis explores the multifaceted role of a Police Officer in the context of Spain, with a focus on Barcelona. It examines the institutional framework, responsibilities, challenges, and societal expectations placed on law enforcement personnel in this vibrant Mediterranean city. Through an analysis of legal structures, cultural dynamics, and contemporary issues such as urban security and terrorism response, this work highlights the unique demands faced by police officers in Barcelona.</w:t>
      </w:r>
    </w:p>
    <w:bookmarkStart w:id="20" w:name="introduction"/>
    <w:p>
      <w:pPr>
        <w:pStyle w:val="Heading2"/>
      </w:pPr>
      <w:r>
        <w:t xml:space="preserve">Introduction</w:t>
      </w:r>
    </w:p>
    <w:p>
      <w:pPr>
        <w:pStyle w:val="FirstParagraph"/>
      </w:pPr>
      <w:r>
        <w:t xml:space="preserve">The role of a Police Officer is pivotal to the functioning of any society, ensuring public safety, enforcing laws, and maintaining order. In Spain, particularly in Barcelona—a city characterized by its rich history, cultural diversity, and high tourist influx—the responsibilities of a Police Officer extend beyond traditional duties. This thesis aims to investigate how the unique socio-political landscape of Barcelona shapes the role and challenges of police officers operating within this environment.</w:t>
      </w:r>
    </w:p>
    <w:bookmarkEnd w:id="20"/>
    <w:bookmarkStart w:id="21" w:name="structure-of-police-forces-in-spain"/>
    <w:p>
      <w:pPr>
        <w:pStyle w:val="Heading2"/>
      </w:pPr>
      <w:r>
        <w:t xml:space="preserve">Structure of Police Forces in Spain</w:t>
      </w:r>
    </w:p>
    <w:p>
      <w:pPr>
        <w:pStyle w:val="FirstParagraph"/>
      </w:pPr>
      <w:r>
        <w:t xml:space="preserve">In Spain, the national police force is divided into several agencies, with the **Guardia Civil**, **Policía Nacional**, and **Mossos d'Esquadra** serving distinct roles. In Catalonia, where Barcelona is located, the **Mossos d'Esquadra** are responsible for local policing. Their mandate includes crime prevention, traffic control, and public order management within the autonomous community of Catalonia.</w:t>
      </w:r>
    </w:p>
    <w:p>
      <w:pPr>
        <w:numPr>
          <w:ilvl w:val="0"/>
          <w:numId w:val="1001"/>
        </w:numPr>
        <w:pStyle w:val="Compact"/>
      </w:pPr>
      <w:r>
        <w:rPr>
          <w:bCs/>
          <w:b/>
        </w:rPr>
        <w:t xml:space="preserve">Guardia Civil:</w:t>
      </w:r>
      <w:r>
        <w:t xml:space="preserve"> </w:t>
      </w:r>
      <w:r>
        <w:t xml:space="preserve">Primarily tasked with national security and rural policing.</w:t>
      </w:r>
    </w:p>
    <w:p>
      <w:pPr>
        <w:numPr>
          <w:ilvl w:val="0"/>
          <w:numId w:val="1001"/>
        </w:numPr>
        <w:pStyle w:val="Compact"/>
      </w:pPr>
      <w:r>
        <w:rPr>
          <w:bCs/>
          <w:b/>
        </w:rPr>
        <w:t xml:space="preserve">Policía Nacional:</w:t>
      </w:r>
      <w:r>
        <w:t xml:space="preserve"> </w:t>
      </w:r>
      <w:r>
        <w:t xml:space="preserve">Oversees urban policing in cities like Madrid, Seville, and others outside Catalonia.</w:t>
      </w:r>
    </w:p>
    <w:p>
      <w:pPr>
        <w:numPr>
          <w:ilvl w:val="0"/>
          <w:numId w:val="1001"/>
        </w:numPr>
        <w:pStyle w:val="Compact"/>
      </w:pPr>
      <w:r>
        <w:rPr>
          <w:bCs/>
          <w:b/>
        </w:rPr>
        <w:t xml:space="preserve">Mossos d'Esquadra:</w:t>
      </w:r>
      <w:r>
        <w:t xml:space="preserve"> </w:t>
      </w:r>
      <w:r>
        <w:t xml:space="preserve">Specialize in regional enforcement within Catalonia, including Barcelona.</w:t>
      </w:r>
    </w:p>
    <w:bookmarkEnd w:id="21"/>
    <w:bookmarkStart w:id="22" w:name="X4d836163dab51ebafcec2ecf769a284d7ae699b"/>
    <w:p>
      <w:pPr>
        <w:pStyle w:val="Heading2"/>
      </w:pPr>
      <w:r>
        <w:t xml:space="preserve">The Role of a Police Officer in Barcelona</w:t>
      </w:r>
    </w:p>
    <w:p>
      <w:pPr>
        <w:pStyle w:val="FirstParagraph"/>
      </w:pPr>
      <w:r>
        <w:t xml:space="preserve">A Police Officer in Barcelona operates within a dynamic environment marked by tourism, cultural festivals (e.g., La Mercè), and socio-political movements. Their duties include:</w:t>
      </w:r>
    </w:p>
    <w:p>
      <w:pPr>
        <w:numPr>
          <w:ilvl w:val="0"/>
          <w:numId w:val="1002"/>
        </w:numPr>
        <w:pStyle w:val="Compact"/>
      </w:pPr>
      <w:r>
        <w:rPr>
          <w:bCs/>
          <w:b/>
        </w:rPr>
        <w:t xml:space="preserve">Public Safety:</w:t>
      </w:r>
      <w:r>
        <w:t xml:space="preserve"> </w:t>
      </w:r>
      <w:r>
        <w:t xml:space="preserve">Ensuring the safety of residents and visitors during events such as the Barcelona Marathon or FC Barcelona matches.</w:t>
      </w:r>
    </w:p>
    <w:p>
      <w:pPr>
        <w:numPr>
          <w:ilvl w:val="0"/>
          <w:numId w:val="1002"/>
        </w:numPr>
        <w:pStyle w:val="Compact"/>
      </w:pPr>
      <w:r>
        <w:rPr>
          <w:bCs/>
          <w:b/>
        </w:rPr>
        <w:t xml:space="preserve">Criminal Investigations:</w:t>
      </w:r>
      <w:r>
        <w:t xml:space="preserve"> </w:t>
      </w:r>
      <w:r>
        <w:t xml:space="preserve">Addressing crimes ranging from petty theft to organized crime, often linked to drug trafficking or human smuggling.</w:t>
      </w:r>
    </w:p>
    <w:p>
      <w:pPr>
        <w:numPr>
          <w:ilvl w:val="0"/>
          <w:numId w:val="1002"/>
        </w:numPr>
        <w:pStyle w:val="Compact"/>
      </w:pPr>
      <w:r>
        <w:rPr>
          <w:bCs/>
          <w:b/>
        </w:rPr>
        <w:t xml:space="preserve">Terrorism Response:</w:t>
      </w:r>
      <w:r>
        <w:t xml:space="preserve"> </w:t>
      </w:r>
      <w:r>
        <w:t xml:space="preserve">Given past incidents (e.g., 2017 Las Ramblas attack), police officers are trained for rapid response and counter-terrorism protocols.</w:t>
      </w:r>
    </w:p>
    <w:p>
      <w:pPr>
        <w:numPr>
          <w:ilvl w:val="0"/>
          <w:numId w:val="1002"/>
        </w:numPr>
        <w:pStyle w:val="Compact"/>
      </w:pPr>
      <w:r>
        <w:rPr>
          <w:bCs/>
          <w:b/>
        </w:rPr>
        <w:t xml:space="preserve">Cultural Sensitivity:</w:t>
      </w:r>
      <w:r>
        <w:t xml:space="preserve"> </w:t>
      </w:r>
      <w:r>
        <w:t xml:space="preserve">Dealing with a diverse population, including migrants, tourists, and locals from varying cultural backgrounds.</w:t>
      </w:r>
    </w:p>
    <w:bookmarkEnd w:id="22"/>
    <w:bookmarkStart w:id="23" w:name="X11b7867faa41b0920e1c3b76230ff103df16fb8"/>
    <w:p>
      <w:pPr>
        <w:pStyle w:val="Heading2"/>
      </w:pPr>
      <w:r>
        <w:t xml:space="preserve">Challenges Faced by Police Officers in Barcelona</w:t>
      </w:r>
    </w:p>
    <w:p>
      <w:pPr>
        <w:pStyle w:val="FirstParagraph"/>
      </w:pPr>
      <w:r>
        <w:t xml:space="preserve">Policing in Barcelona presents unique challenges due to the city’s size, population density, and global connectivity:</w:t>
      </w:r>
    </w:p>
    <w:p>
      <w:pPr>
        <w:numPr>
          <w:ilvl w:val="0"/>
          <w:numId w:val="1003"/>
        </w:numPr>
        <w:pStyle w:val="Compact"/>
      </w:pPr>
      <w:r>
        <w:rPr>
          <w:bCs/>
          <w:b/>
        </w:rPr>
        <w:t xml:space="preserve">Tourism-Related Crime:</w:t>
      </w:r>
      <w:r>
        <w:t xml:space="preserve"> </w:t>
      </w:r>
      <w:r>
        <w:t xml:space="preserve">High tourist traffic increases incidents of scams, pickpocketing, and fraud. Police must balance visitor protection with local community needs.</w:t>
      </w:r>
    </w:p>
    <w:p>
      <w:pPr>
        <w:numPr>
          <w:ilvl w:val="0"/>
          <w:numId w:val="1003"/>
        </w:numPr>
        <w:pStyle w:val="Compact"/>
      </w:pPr>
      <w:r>
        <w:rPr>
          <w:bCs/>
          <w:b/>
        </w:rPr>
        <w:t xml:space="preserve">Socio-Political Tensions:</w:t>
      </w:r>
      <w:r>
        <w:t xml:space="preserve"> </w:t>
      </w:r>
      <w:r>
        <w:t xml:space="preserve">Catalonia’s ongoing independence movement has led to protests and demonstrations, requiring police to manage crowds while respecting civil liberties.</w:t>
      </w:r>
    </w:p>
    <w:p>
      <w:pPr>
        <w:numPr>
          <w:ilvl w:val="0"/>
          <w:numId w:val="1003"/>
        </w:numPr>
        <w:pStyle w:val="Compact"/>
      </w:pPr>
      <w:r>
        <w:rPr>
          <w:bCs/>
          <w:b/>
        </w:rPr>
        <w:t xml:space="preserve">Technology Integration:</w:t>
      </w:r>
      <w:r>
        <w:t xml:space="preserve"> </w:t>
      </w:r>
      <w:r>
        <w:t xml:space="preserve">Modernizing operations with tools like body-worn cameras, AI surveillance, and data analytics presents both opportunities and ethical dilemmas.</w:t>
      </w:r>
    </w:p>
    <w:p>
      <w:pPr>
        <w:numPr>
          <w:ilvl w:val="0"/>
          <w:numId w:val="1003"/>
        </w:numPr>
        <w:pStyle w:val="Compact"/>
      </w:pPr>
      <w:r>
        <w:rPr>
          <w:bCs/>
          <w:b/>
        </w:rPr>
        <w:t xml:space="preserve">Bureaucratic Constraints:</w:t>
      </w:r>
      <w:r>
        <w:t xml:space="preserve"> </w:t>
      </w:r>
      <w:r>
        <w:t xml:space="preserve">Police officers often face limitations in resource allocation and inter-agency cooperation, impacting their ability to respond effectively to emergencies.</w:t>
      </w:r>
    </w:p>
    <w:bookmarkEnd w:id="23"/>
    <w:bookmarkStart w:id="24" w:name="X77a7b51741d6bec74b7c27f4ed3b18e444bca12"/>
    <w:p>
      <w:pPr>
        <w:pStyle w:val="Heading2"/>
      </w:pPr>
      <w:r>
        <w:t xml:space="preserve">Societal Expectations and Public Perception</w:t>
      </w:r>
    </w:p>
    <w:p>
      <w:pPr>
        <w:pStyle w:val="FirstParagraph"/>
      </w:pPr>
      <w:r>
        <w:t xml:space="preserve">The public in Barcelona has high expectations for police effectiveness. However, trust in law enforcement can be strained by controversies such as perceived corruption or excessive use of force. Surveys indicate that while many residents appreciate the work of police officers, there is a growing demand for transparency and accountability.</w:t>
      </w:r>
    </w:p>
    <w:p>
      <w:pPr>
        <w:pStyle w:val="BodyText"/>
      </w:pPr>
      <w:r>
        <w:t xml:space="preserve">Community policing initiatives, such as neighborhood patrols and partnerships with local organizations, have been introduced to rebuild trust. These efforts aim to foster collaboration between officers and citizens in addressing issues like homelessness or youth delinquency.</w:t>
      </w:r>
    </w:p>
    <w:bookmarkEnd w:id="24"/>
    <w:bookmarkStart w:id="25" w:name="Xe4249db41be168b61facb38126d62c40fbfbe32"/>
    <w:p>
      <w:pPr>
        <w:pStyle w:val="Heading2"/>
      </w:pPr>
      <w:r>
        <w:t xml:space="preserve">Cases Studies: Notable Incidents in Barcelona</w:t>
      </w:r>
    </w:p>
    <w:p>
      <w:pPr>
        <w:pStyle w:val="FirstParagraph"/>
      </w:pPr>
      <w:r>
        <w:rPr>
          <w:bCs/>
          <w:b/>
        </w:rPr>
        <w:t xml:space="preserve">1. 2017 Las Ramblas Attack:</w:t>
      </w:r>
      <w:r>
        <w:t xml:space="preserve"> </w:t>
      </w:r>
      <w:r>
        <w:t xml:space="preserve">This terrorist incident underscored the need for heightened security measures and inter-agency coordination. Police response highlighted the importance of rapid mobilization and forensic investigation.</w:t>
      </w:r>
    </w:p>
    <w:p>
      <w:pPr>
        <w:pStyle w:val="BodyText"/>
      </w:pPr>
      <w:r>
        <w:rPr>
          <w:bCs/>
          <w:b/>
        </w:rPr>
        <w:t xml:space="preserve">2. 2019 Catalan Independence Protests:</w:t>
      </w:r>
      <w:r>
        <w:t xml:space="preserve"> </w:t>
      </w:r>
      <w:r>
        <w:t xml:space="preserve">During these demonstrations, police officers were tasked with ensuring public safety while navigating complex legal and ethical questions surrounding civil disobedience.</w:t>
      </w:r>
    </w:p>
    <w:bookmarkEnd w:id="25"/>
    <w:bookmarkStart w:id="26" w:name="conclusion"/>
    <w:p>
      <w:pPr>
        <w:pStyle w:val="Heading2"/>
      </w:pPr>
      <w:r>
        <w:t xml:space="preserve">Conclusion</w:t>
      </w:r>
    </w:p>
    <w:p>
      <w:pPr>
        <w:pStyle w:val="FirstParagraph"/>
      </w:pPr>
      <w:r>
        <w:t xml:space="preserve">In conclusion, the role of a Police Officer in Spain’s Barcelona is both demanding and multifaceted. From managing tourism-driven crime to responding to socio-political unrest, officers must adapt to a rapidly evolving urban landscape. This Undergraduate Thesis underscores the importance of equipping police personnel with specialized training, fostering community engagement, and modernizing policing strategies to meet the unique challenges of a city like Barcelona.</w:t>
      </w:r>
    </w:p>
    <w:bookmarkEnd w:id="26"/>
    <w:bookmarkStart w:id="27" w:name="recommendations"/>
    <w:p>
      <w:pPr>
        <w:pStyle w:val="Heading2"/>
      </w:pPr>
      <w:r>
        <w:t xml:space="preserve">Recommendations</w:t>
      </w:r>
    </w:p>
    <w:p>
      <w:pPr>
        <w:numPr>
          <w:ilvl w:val="0"/>
          <w:numId w:val="1004"/>
        </w:numPr>
        <w:pStyle w:val="Compact"/>
      </w:pPr>
      <w:r>
        <w:t xml:space="preserve">Increase investment in technology and training for police officers to enhance efficiency and safety.</w:t>
      </w:r>
    </w:p>
    <w:p>
      <w:pPr>
        <w:numPr>
          <w:ilvl w:val="0"/>
          <w:numId w:val="1004"/>
        </w:numPr>
        <w:pStyle w:val="Compact"/>
      </w:pPr>
      <w:r>
        <w:t xml:space="preserve">Promote transparency through regular public reports on police activities and incidents.</w:t>
      </w:r>
    </w:p>
    <w:p>
      <w:pPr>
        <w:numPr>
          <w:ilvl w:val="0"/>
          <w:numId w:val="1004"/>
        </w:numPr>
        <w:pStyle w:val="Compact"/>
      </w:pPr>
      <w:r>
        <w:t xml:space="preserve">Strengthen inter-agency cooperation between the Mossos d'Esquadra, Guardia Civil, and Policía Nacional for seamless coordination during emergencies.</w:t>
      </w:r>
    </w:p>
    <w:bookmarkEnd w:id="27"/>
    <w:bookmarkStart w:id="28" w:name="references"/>
    <w:p>
      <w:pPr>
        <w:pStyle w:val="Heading2"/>
      </w:pPr>
      <w:r>
        <w:t xml:space="preserve">References</w:t>
      </w:r>
    </w:p>
    <w:p>
      <w:pPr>
        <w:pStyle w:val="FirstParagraph"/>
      </w:pPr>
      <w:r>
        <w:rPr>
          <w:iCs/>
          <w:i/>
        </w:rPr>
        <w:t xml:space="preserve">The National Police Corps of Spain (Policía Nacional), Mossos d'Esquadra Reports, and academic journals such as "Journal of Contemporary Criminal Justice" provide foundational insights into this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Spain, Barcelona</dc:title>
  <dc:creator/>
  <dc:language>en</dc:language>
  <cp:keywords/>
  <dcterms:created xsi:type="dcterms:W3CDTF">2026-07-23T08:54:01Z</dcterms:created>
  <dcterms:modified xsi:type="dcterms:W3CDTF">2026-07-23T08:54:01Z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