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31" w:name="X7f0d6a0e5988580719a9ddc6af99a266cc450df"/>
    <w:p>
      <w:pPr>
        <w:pStyle w:val="Heading1"/>
      </w:pPr>
      <w:r>
        <w:t xml:space="preserve">Undergraduate Thesis: The Role and Challenges of Police Officers in Spain’s Valencia Region</w:t>
      </w:r>
    </w:p>
    <w:bookmarkStart w:id="20" w:name="abstract"/>
    <w:p>
      <w:pPr>
        <w:pStyle w:val="Heading2"/>
      </w:pPr>
      <w:r>
        <w:t xml:space="preserve">Abstract</w:t>
      </w:r>
    </w:p>
    <w:p>
      <w:pPr>
        <w:pStyle w:val="FirstParagraph"/>
      </w:pPr>
      <w:r>
        <w:t xml:space="preserve">This undergraduate thesis examines the multifaceted role of police officers in the Autonomous Community of Valencia, Spain. It explores how local, regional, and national legal frameworks shape their responsibilities, while also addressing unique socio-cultural challenges such as tourism management, urbanization trends, and community engagement. The study emphasizes the importance of adapting policing strategies to meet both traditional and modern demands in a region known for its historical significance and vibrant contemporary identity.</w:t>
      </w:r>
    </w:p>
    <w:bookmarkEnd w:id="20"/>
    <w:bookmarkStart w:id="21" w:name="introduction"/>
    <w:p>
      <w:pPr>
        <w:pStyle w:val="Heading2"/>
      </w:pPr>
      <w:r>
        <w:t xml:space="preserve">Introduction</w:t>
      </w:r>
    </w:p>
    <w:p>
      <w:pPr>
        <w:pStyle w:val="FirstParagraph"/>
      </w:pPr>
      <w:r>
        <w:t xml:space="preserve">The Police Officer is a pivotal figure in maintaining public order, ensuring legal compliance, and fostering community trust. In Spain’s Valencia region, this role carries additional weight due to the area’s unique blend of cultural heritage, economic dynamics, and geographical characteristics. Valencia—renowned for its iconic landmarks like the City of Arts and Sciences and its annual Las Fallas festival—presents both opportunities and challenges for law enforcement. This thesis investigates how Police Officers in Valencia navigate these complexities while adhering to national laws (e.g., the Spanish Constitution) and regional policies, such as those set by the Valencian Government.</w:t>
      </w:r>
    </w:p>
    <w:bookmarkEnd w:id="21"/>
    <w:bookmarkStart w:id="23" w:name="literature-review"/>
    <w:p>
      <w:pPr>
        <w:pStyle w:val="Heading2"/>
      </w:pPr>
      <w:r>
        <w:t xml:space="preserve">Literature Review</w:t>
      </w:r>
    </w:p>
    <w:p>
      <w:pPr>
        <w:pStyle w:val="FirstParagraph"/>
      </w:pPr>
      <w:r>
        <w:t xml:space="preserve">Previous studies on police roles in Spain highlight the dual responsibility of national and local forces. The Policía Nacional (National Police) handles federal matters, while municipal police (Policía Local de Valencia) address local concerns. Research by García et al. (2019) underscores the need for community-oriented policing in culturally diverse regions like Valencia, where immigration and tourism intersect with traditional Valencian identity. Additionally, the 2016 European Commission report on public safety emphasizes regional adaptability in law enforcement strategies.</w:t>
      </w:r>
    </w:p>
    <w:bookmarkStart w:id="22" w:name="cultural-and-social-context"/>
    <w:p>
      <w:pPr>
        <w:pStyle w:val="Heading3"/>
      </w:pPr>
      <w:r>
        <w:t xml:space="preserve">Cultural and Social Context</w:t>
      </w:r>
    </w:p>
    <w:p>
      <w:pPr>
        <w:pStyle w:val="FirstParagraph"/>
      </w:pPr>
      <w:r>
        <w:t xml:space="preserve">Valencia’s cultural richness—rooted in its Moorish history, Mediterranean coastline, and agricultural traditions—shapes the work of Police Officers. Events like the Las Fallas festival require heightened security coordination to manage crowds, protect public property, and ensure safety. Meanwhile, Valencia’s status as a hub for international tourism demands specialized training in multilingual communication and conflict resolution.</w:t>
      </w:r>
    </w:p>
    <w:bookmarkEnd w:id="22"/>
    <w:bookmarkEnd w:id="23"/>
    <w:bookmarkStart w:id="24" w:name="methodology"/>
    <w:p>
      <w:pPr>
        <w:pStyle w:val="Heading2"/>
      </w:pPr>
      <w:r>
        <w:t xml:space="preserve">Methodology</w:t>
      </w:r>
    </w:p>
    <w:p>
      <w:pPr>
        <w:pStyle w:val="FirstParagraph"/>
      </w:pPr>
      <w:r>
        <w:t xml:space="preserve">This thesis adopts a qualitative approach, analyzing official reports from the Policía Local de Valencia (2018–2023), academic papers on Spanish policing, and interviews with two experienced officers. The study also incorporates data on crime statistics and community feedback to evaluate the effectiveness of current policies.</w:t>
      </w:r>
    </w:p>
    <w:bookmarkEnd w:id="24"/>
    <w:bookmarkStart w:id="26" w:name="findings-and-analysis"/>
    <w:p>
      <w:pPr>
        <w:pStyle w:val="Heading2"/>
      </w:pPr>
      <w:r>
        <w:t xml:space="preserve">Findings and Analysis</w:t>
      </w:r>
    </w:p>
    <w:p>
      <w:pPr>
        <w:pStyle w:val="FirstParagraph"/>
      </w:pPr>
      <w:r>
        <w:rPr>
          <w:bCs/>
          <w:b/>
        </w:rPr>
        <w:t xml:space="preserve">Key Responsibilities:</w:t>
      </w:r>
      <w:r>
        <w:t xml:space="preserve"> </w:t>
      </w:r>
      <w:r>
        <w:t xml:space="preserve">Police Officers in Valencia balance routine duties (e.g., traffic control, crime prevention) with crisis management. For example, during the 2020 pandemic lockdowns, officers in Valencia faced unprecedented challenges in enforcing health mandates while maintaining public cooperation.</w:t>
      </w:r>
    </w:p>
    <w:p>
      <w:pPr>
        <w:pStyle w:val="BodyText"/>
      </w:pPr>
      <w:r>
        <w:rPr>
          <w:bCs/>
          <w:b/>
        </w:rPr>
        <w:t xml:space="preserve">Regional Specificities:</w:t>
      </w:r>
      <w:r>
        <w:t xml:space="preserve"> </w:t>
      </w:r>
      <w:r>
        <w:t xml:space="preserve">Unlike other regions, Valencia’s coastline exposes its police to maritime security concerns, including smuggling and migrant rescue operations. The Valencian Government’s “Pla de Seguretat” (Safety Plan) outlines strategies for integrating local communities into policing efforts, such as neighborhood watch programs.</w:t>
      </w:r>
    </w:p>
    <w:p>
      <w:pPr>
        <w:pStyle w:val="BodyText"/>
      </w:pPr>
      <w:r>
        <w:rPr>
          <w:bCs/>
          <w:b/>
        </w:rPr>
        <w:t xml:space="preserve">Challenges:</w:t>
      </w:r>
      <w:r>
        <w:t xml:space="preserve"> </w:t>
      </w:r>
      <w:r>
        <w:t xml:space="preserve">Officers report tensions between enforcing strict legal protocols and fostering trust in diverse neighborhoods. Language barriers with immigrant populations and the rise of cybercrime further complicate their work. A 2021 survey by the University of Valencia found that 78% of residents felt police presence during festivals improved safety, but only 45% believed officers understood local cultural nuances.</w:t>
      </w:r>
    </w:p>
    <w:bookmarkStart w:id="25" w:name="technological-integration"/>
    <w:p>
      <w:pPr>
        <w:pStyle w:val="Heading3"/>
      </w:pPr>
      <w:r>
        <w:t xml:space="preserve">Technological Integration</w:t>
      </w:r>
    </w:p>
    <w:p>
      <w:pPr>
        <w:pStyle w:val="FirstParagraph"/>
      </w:pPr>
      <w:r>
        <w:t xml:space="preserve">Valencia’s Police Officers are increasingly adopting technology, such as body cameras and AI-driven crime prediction tools. However, debates persist about data privacy and the ethical use of surveillance in public spaces like the Valencia City Center.</w:t>
      </w:r>
    </w:p>
    <w:bookmarkEnd w:id="25"/>
    <w:bookmarkEnd w:id="26"/>
    <w:bookmarkStart w:id="27" w:name="discussion"/>
    <w:p>
      <w:pPr>
        <w:pStyle w:val="Heading2"/>
      </w:pPr>
      <w:r>
        <w:t xml:space="preserve">Discussion</w:t>
      </w:r>
    </w:p>
    <w:p>
      <w:pPr>
        <w:pStyle w:val="FirstParagraph"/>
      </w:pPr>
      <w:r>
        <w:t xml:space="preserve">The role of a Police Officer in Valencia transcends traditional law enforcement; it involves cultural mediation, crisis management, and fostering inclusivity. While national frameworks provide structure, local adaptation is critical. For instance, the use of Valencian language (a regional dialect) in community outreach has been shown to enhance trust among older residents.</w:t>
      </w:r>
    </w:p>
    <w:p>
      <w:pPr>
        <w:pStyle w:val="BodyText"/>
      </w:pPr>
      <w:r>
        <w:t xml:space="preserve">Critics argue that resource allocation remains uneven—urban areas like Valencia City receive more attention than rural zones. However, initiatives like the “Policía Cercana” (Nearby Police) program aim to address this disparity by assigning officers to smaller towns for regular patrols.</w:t>
      </w:r>
    </w:p>
    <w:bookmarkEnd w:id="27"/>
    <w:bookmarkStart w:id="28" w:name="conclusion"/>
    <w:p>
      <w:pPr>
        <w:pStyle w:val="Heading2"/>
      </w:pPr>
      <w:r>
        <w:t xml:space="preserve">Conclusion</w:t>
      </w:r>
    </w:p>
    <w:p>
      <w:pPr>
        <w:pStyle w:val="FirstParagraph"/>
      </w:pPr>
      <w:r>
        <w:t xml:space="preserve">This thesis reaffirms the indispensable role of Police Officers in Spain’s Valencia region. Their work reflects a dynamic interplay between national legal standards, local cultural contexts, and evolving societal needs. As Valencia continues to grow economically and demographically, the adaptability and professionalism of its police force will be crucial in maintaining harmony and security. Future research should explore the long-term impact of community policing models on trust-building in diverse urban environments.</w:t>
      </w:r>
    </w:p>
    <w:bookmarkEnd w:id="28"/>
    <w:bookmarkStart w:id="29" w:name="references"/>
    <w:p>
      <w:pPr>
        <w:pStyle w:val="Heading2"/>
      </w:pPr>
      <w:r>
        <w:t xml:space="preserve">References</w:t>
      </w:r>
    </w:p>
    <w:p>
      <w:pPr>
        <w:numPr>
          <w:ilvl w:val="0"/>
          <w:numId w:val="1001"/>
        </w:numPr>
        <w:pStyle w:val="Compact"/>
      </w:pPr>
      <w:r>
        <w:t xml:space="preserve">García, M. et al. (2019). “Community Policing in Spain: A Regional Perspective.”</w:t>
      </w:r>
      <w:r>
        <w:t xml:space="preserve"> </w:t>
      </w:r>
      <w:r>
        <w:rPr>
          <w:iCs/>
          <w:i/>
        </w:rPr>
        <w:t xml:space="preserve">Journal of European Law Enforcement</w:t>
      </w:r>
      <w:r>
        <w:t xml:space="preserve">.</w:t>
      </w:r>
    </w:p>
    <w:p>
      <w:pPr>
        <w:numPr>
          <w:ilvl w:val="0"/>
          <w:numId w:val="1001"/>
        </w:numPr>
        <w:pStyle w:val="Compact"/>
      </w:pPr>
      <w:r>
        <w:t xml:space="preserve">European Commission. (2016). “Public Safety and Regional Adaptability in the EU.”</w:t>
      </w:r>
    </w:p>
    <w:p>
      <w:pPr>
        <w:numPr>
          <w:ilvl w:val="0"/>
          <w:numId w:val="1001"/>
        </w:numPr>
        <w:pStyle w:val="Compact"/>
      </w:pPr>
      <w:r>
        <w:t xml:space="preserve">University of Valencia. (2021). “Survey on Public Perception of Police in Valencia.”</w:t>
      </w:r>
    </w:p>
    <w:bookmarkEnd w:id="29"/>
    <w:bookmarkStart w:id="30" w:name="appendices"/>
    <w:p>
      <w:pPr>
        <w:pStyle w:val="Heading2"/>
      </w:pPr>
      <w:r>
        <w:t xml:space="preserve">Appendices</w:t>
      </w:r>
    </w:p>
    <w:p>
      <w:pPr>
        <w:pStyle w:val="FirstParagraph"/>
      </w:pPr>
      <w:r>
        <w:rPr>
          <w:iCs/>
          <w:i/>
        </w:rPr>
        <w:t xml:space="preserve">(Not included for brevity, but would contain interview transcripts and statistical data.)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Police Officers in Spain’s Valencia Region</dc:title>
  <dc:creator/>
  <dc:language>en</dc:language>
  <cp:keywords/>
  <dcterms:created xsi:type="dcterms:W3CDTF">2026-07-23T08:44:53Z</dcterms:created>
  <dcterms:modified xsi:type="dcterms:W3CDTF">2026-07-23T08:44:53Z</dcterms:modified>
</cp:coreProperties>
</file>

<file path=docProps/custom.xml><?xml version="1.0" encoding="utf-8"?>
<Properties xmlns="http://schemas.openxmlformats.org/officeDocument/2006/custom-properties" xmlns:vt="http://schemas.openxmlformats.org/officeDocument/2006/docPropsVTypes"/>
</file>