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07144ba09b32955a470069707c3c65f523312d"/>
    <w:p>
      <w:pPr>
        <w:pStyle w:val="Heading1"/>
      </w:pPr>
      <w:r>
        <w:t xml:space="preserve">The Role of Police Officers in Maintaining Public Safety and Order in Sudan Khartoum: An Undergraduate Thesis</w:t>
      </w:r>
    </w:p>
    <w:p>
      <w:pPr>
        <w:pStyle w:val="FirstParagraph"/>
      </w:pPr>
      <w:r>
        <w:rPr>
          <w:bCs/>
          <w:b/>
        </w:rPr>
        <w:t xml:space="preserve">Abstract:</w:t>
      </w:r>
      <w:r>
        <w:t xml:space="preserve"> </w:t>
      </w:r>
      <w:r>
        <w:t xml:space="preserve">This thesis explores the critical role played by police officers in Sudan Khartoum, focusing on their responsibilities, challenges, and contributions to public safety. It examines how law enforcement agencies in the region navigate complex socio-political dynamics while striving to uphold justice and protect citizens. The study highlights the importance of training, community engagement, and institutional reforms to enhance the effectiveness of police work in a rapidly evolving urban environment like Khartoum.</w:t>
      </w:r>
    </w:p>
    <w:bookmarkStart w:id="20" w:name="introduction"/>
    <w:p>
      <w:pPr>
        <w:pStyle w:val="Heading2"/>
      </w:pPr>
      <w:r>
        <w:t xml:space="preserve">1. Introduction</w:t>
      </w:r>
    </w:p>
    <w:p>
      <w:pPr>
        <w:pStyle w:val="FirstParagraph"/>
      </w:pPr>
      <w:r>
        <w:t xml:space="preserve">The role of police officers is central to the functioning of any society, and this is particularly true in Sudan Khartoum, where law enforcement agencies face unique challenges. As the capital city of Sudan, Khartoum serves as a hub for political, economic, and social activities. The complexities of urban life—ranging from crime prevention to conflict resolution—demand that police officers in this region possess a diverse skill set and unwavering commitment to public service.</w:t>
      </w:r>
    </w:p>
    <w:p>
      <w:pPr>
        <w:pStyle w:val="BodyText"/>
      </w:pPr>
      <w:r>
        <w:t xml:space="preserve">This thesis aims to analyze the responsibilities of police officers in Sudan Khartoum, evaluate the challenges they encounter, and propose strategies for improving their effectiveness. By examining historical context, current practices, and emerging trends in policing, this study seeks to contribute to the broader discourse on law enforcement reform in Sudan.</w:t>
      </w:r>
    </w:p>
    <w:bookmarkEnd w:id="20"/>
    <w:bookmarkStart w:id="21" w:name="X26e40eec7a17827a7423e3a453b08a364aee2e0"/>
    <w:p>
      <w:pPr>
        <w:pStyle w:val="Heading2"/>
      </w:pPr>
      <w:r>
        <w:t xml:space="preserve">2. Historical Context of Policing in Sudan Khartoum</w:t>
      </w:r>
    </w:p>
    <w:p>
      <w:pPr>
        <w:pStyle w:val="FirstParagraph"/>
      </w:pPr>
      <w:r>
        <w:t xml:space="preserve">The history of policing in Sudan dates back to the colonial era, when British authorities established rudimentary law enforcement structures. However, post-independence reforms under the Republic of Sudan (1956) led to the creation of a national police force tasked with maintaining order across the country. In Khartoum, this force evolved into a critical institution for managing public safety in an increasingly urbanized society.</w:t>
      </w:r>
    </w:p>
    <w:p>
      <w:pPr>
        <w:pStyle w:val="BodyText"/>
      </w:pPr>
      <w:r>
        <w:t xml:space="preserve">Despite its foundational role, the police system in Sudan has often been criticized for corruption, inefficiency, and political interference. These issues have been particularly acute in Khartoum, where rapid urbanization and socio-economic disparities have heightened demands on law enforcement agencies. Understanding this historical backdrop is essential to analyzing the current state of policing in the region.</w:t>
      </w:r>
    </w:p>
    <w:bookmarkEnd w:id="21"/>
    <w:bookmarkStart w:id="22" w:name="Xfe88de24c8e842ed6d2f0b6e0615ce3cae956c6"/>
    <w:p>
      <w:pPr>
        <w:pStyle w:val="Heading2"/>
      </w:pPr>
      <w:r>
        <w:t xml:space="preserve">3. Responsibilities of Police Officers in Sudan Khartoum</w:t>
      </w:r>
    </w:p>
    <w:p>
      <w:pPr>
        <w:pStyle w:val="FirstParagraph"/>
      </w:pPr>
      <w:r>
        <w:t xml:space="preserve">The primary responsibilities of police officers in Sudan Khartoum include:</w:t>
      </w:r>
    </w:p>
    <w:p>
      <w:pPr>
        <w:numPr>
          <w:ilvl w:val="0"/>
          <w:numId w:val="1001"/>
        </w:numPr>
        <w:pStyle w:val="Compact"/>
      </w:pPr>
      <w:r>
        <w:rPr>
          <w:bCs/>
          <w:b/>
        </w:rPr>
        <w:t xml:space="preserve">Criminal Investigations:</w:t>
      </w:r>
      <w:r>
        <w:t xml:space="preserve"> </w:t>
      </w:r>
      <w:r>
        <w:t xml:space="preserve">Investigating crimes such as theft, assault, and drug-related offenses.</w:t>
      </w:r>
    </w:p>
    <w:p>
      <w:pPr>
        <w:numPr>
          <w:ilvl w:val="0"/>
          <w:numId w:val="1001"/>
        </w:numPr>
        <w:pStyle w:val="Compact"/>
      </w:pPr>
      <w:r>
        <w:rPr>
          <w:bCs/>
          <w:b/>
        </w:rPr>
        <w:t xml:space="preserve">Community Policing:</w:t>
      </w:r>
      <w:r>
        <w:t xml:space="preserve"> </w:t>
      </w:r>
      <w:r>
        <w:t xml:space="preserve">Engaging with local communities to build trust and prevent crime through outreach programs.</w:t>
      </w:r>
    </w:p>
    <w:p>
      <w:pPr>
        <w:numPr>
          <w:ilvl w:val="0"/>
          <w:numId w:val="1001"/>
        </w:numPr>
        <w:pStyle w:val="Compact"/>
      </w:pPr>
      <w:r>
        <w:rPr>
          <w:bCs/>
          <w:b/>
        </w:rPr>
        <w:t xml:space="preserve">Crisis Management:</w:t>
      </w:r>
      <w:r>
        <w:t xml:space="preserve"> </w:t>
      </w:r>
      <w:r>
        <w:t xml:space="preserve">Responding to emergencies like riots, natural disasters, or political demonstrations.</w:t>
      </w:r>
    </w:p>
    <w:p>
      <w:pPr>
        <w:numPr>
          <w:ilvl w:val="0"/>
          <w:numId w:val="1001"/>
        </w:numPr>
        <w:pStyle w:val="Compact"/>
      </w:pPr>
      <w:r>
        <w:rPr>
          <w:bCs/>
          <w:b/>
        </w:rPr>
        <w:t xml:space="preserve">Law Enforcement:</w:t>
      </w:r>
      <w:r>
        <w:t xml:space="preserve"> </w:t>
      </w:r>
      <w:r>
        <w:t xml:space="preserve">Ensuring compliance with national and local laws, including traffic regulations and public order laws.</w:t>
      </w:r>
    </w:p>
    <w:p>
      <w:pPr>
        <w:pStyle w:val="FirstParagraph"/>
      </w:pPr>
      <w:r>
        <w:t xml:space="preserve">In addition to these duties, police officers in Khartoum play a vital role in mediating conflicts between citizens, safeguarding political demonstrations, and collaborating with other government agencies to address public health or safety concerns. Their work is often underpinned by the need to balance strict enforcement of laws with the protection of civil liberties.</w:t>
      </w:r>
    </w:p>
    <w:bookmarkEnd w:id="22"/>
    <w:bookmarkStart w:id="23" w:name="X707c29116c210403413f1a4578b6e92cd4636a3"/>
    <w:p>
      <w:pPr>
        <w:pStyle w:val="Heading2"/>
      </w:pPr>
      <w:r>
        <w:t xml:space="preserve">4. Challenges Faced by Police Officers in Sudan Khartoum</w:t>
      </w:r>
    </w:p>
    <w:p>
      <w:pPr>
        <w:pStyle w:val="FirstParagraph"/>
      </w:pPr>
      <w:r>
        <w:t xml:space="preserve">Policing in Sudan Khartoum is fraught with challenges that test the resilience and effectiveness of law enforcement agencies. Key issues include:</w:t>
      </w:r>
    </w:p>
    <w:p>
      <w:pPr>
        <w:numPr>
          <w:ilvl w:val="0"/>
          <w:numId w:val="1002"/>
        </w:numPr>
        <w:pStyle w:val="Compact"/>
      </w:pPr>
      <w:r>
        <w:rPr>
          <w:bCs/>
          <w:b/>
        </w:rPr>
        <w:t xml:space="preserve">Resource Limitations:</w:t>
      </w:r>
      <w:r>
        <w:t xml:space="preserve"> </w:t>
      </w:r>
      <w:r>
        <w:t xml:space="preserve">Underfunded departments, outdated equipment, and insufficient training hinder officers' ability to perform their duties effectively.</w:t>
      </w:r>
    </w:p>
    <w:p>
      <w:pPr>
        <w:numPr>
          <w:ilvl w:val="0"/>
          <w:numId w:val="1002"/>
        </w:numPr>
        <w:pStyle w:val="Compact"/>
      </w:pPr>
      <w:r>
        <w:rPr>
          <w:bCs/>
          <w:b/>
        </w:rPr>
        <w:t xml:space="preserve">Corruption and Bureaucracy:</w:t>
      </w:r>
      <w:r>
        <w:t xml:space="preserve"> </w:t>
      </w:r>
      <w:r>
        <w:t xml:space="preserve">Systemic corruption within the police force has led to public distrust and reduced accountability.</w:t>
      </w:r>
    </w:p>
    <w:p>
      <w:pPr>
        <w:numPr>
          <w:ilvl w:val="0"/>
          <w:numId w:val="1002"/>
        </w:numPr>
        <w:pStyle w:val="Compact"/>
      </w:pPr>
      <w:r>
        <w:rPr>
          <w:bCs/>
          <w:b/>
        </w:rPr>
        <w:t xml:space="preserve">Political Interference:</w:t>
      </w:r>
      <w:r>
        <w:t xml:space="preserve"> </w:t>
      </w:r>
      <w:r>
        <w:t xml:space="preserve">In some cases, law enforcement has been manipulated by political entities for partisan gain, undermining the impartiality of policing.</w:t>
      </w:r>
    </w:p>
    <w:p>
      <w:pPr>
        <w:numPr>
          <w:ilvl w:val="0"/>
          <w:numId w:val="1002"/>
        </w:numPr>
        <w:pStyle w:val="Compact"/>
      </w:pPr>
      <w:r>
        <w:rPr>
          <w:bCs/>
          <w:b/>
        </w:rPr>
        <w:t xml:space="preserve">Social Tensions:</w:t>
      </w:r>
      <w:r>
        <w:t xml:space="preserve"> </w:t>
      </w:r>
      <w:r>
        <w:t xml:space="preserve">Rapid urbanization and ethnic or religious conflicts in Khartoum create volatile environments that challenge officers' capacity to maintain order.</w:t>
      </w:r>
    </w:p>
    <w:p>
      <w:pPr>
        <w:pStyle w:val="FirstParagraph"/>
      </w:pPr>
      <w:r>
        <w:t xml:space="preserve">These challenges are compounded by the lack of a robust legal framework for addressing misconduct within the police force. Without structural reforms, these issues risk eroding public confidence in law enforcement institutions.</w:t>
      </w:r>
    </w:p>
    <w:bookmarkEnd w:id="23"/>
    <w:bookmarkStart w:id="24" w:name="Xa1d5bf09b0019aa330d6710f3f04c556f6ea360"/>
    <w:p>
      <w:pPr>
        <w:pStyle w:val="Heading2"/>
      </w:pPr>
      <w:r>
        <w:t xml:space="preserve">5. Training and Recruitment of Police Officers</w:t>
      </w:r>
    </w:p>
    <w:p>
      <w:pPr>
        <w:pStyle w:val="FirstParagraph"/>
      </w:pPr>
      <w:r>
        <w:t xml:space="preserve">The recruitment and training of police officers in Sudan Khartoum have historically focused on loyalty to the state rather than professional competence. While basic training programs exist, they often lack modern components such as community engagement strategies or crisis negotiation techniques.</w:t>
      </w:r>
    </w:p>
    <w:p>
      <w:pPr>
        <w:pStyle w:val="BodyText"/>
      </w:pPr>
      <w:r>
        <w:t xml:space="preserve">Recent efforts by the Sudanese government to reform policing include initiatives like:</w:t>
      </w:r>
    </w:p>
    <w:p>
      <w:pPr>
        <w:numPr>
          <w:ilvl w:val="0"/>
          <w:numId w:val="1003"/>
        </w:numPr>
        <w:pStyle w:val="Compact"/>
      </w:pPr>
      <w:r>
        <w:rPr>
          <w:bCs/>
          <w:b/>
        </w:rPr>
        <w:t xml:space="preserve">Improved Training Modules:</w:t>
      </w:r>
      <w:r>
        <w:t xml:space="preserve"> </w:t>
      </w:r>
      <w:r>
        <w:t xml:space="preserve">Introducing courses on human rights, de-escalation tactics, and digital forensics.</w:t>
      </w:r>
    </w:p>
    <w:p>
      <w:pPr>
        <w:numPr>
          <w:ilvl w:val="0"/>
          <w:numId w:val="1003"/>
        </w:numPr>
        <w:pStyle w:val="Compact"/>
      </w:pPr>
      <w:r>
        <w:rPr>
          <w:bCs/>
          <w:b/>
        </w:rPr>
        <w:t xml:space="preserve">Diversified Recruitment:</w:t>
      </w:r>
      <w:r>
        <w:t xml:space="preserve"> </w:t>
      </w:r>
      <w:r>
        <w:t xml:space="preserve">Encouraging the inclusion of women and graduates from diverse academic backgrounds to enhance inclusivity.</w:t>
      </w:r>
    </w:p>
    <w:p>
      <w:pPr>
        <w:numPr>
          <w:ilvl w:val="0"/>
          <w:numId w:val="1003"/>
        </w:numPr>
        <w:pStyle w:val="Compact"/>
      </w:pPr>
      <w:r>
        <w:rPr>
          <w:bCs/>
          <w:b/>
        </w:rPr>
        <w:t xml:space="preserve">Partnerships with International Agencies:</w:t>
      </w:r>
      <w:r>
        <w:t xml:space="preserve"> </w:t>
      </w:r>
      <w:r>
        <w:t xml:space="preserve">Collaborating with organizations like UNICEF or Interpol to strengthen institutional capacity.</w:t>
      </w:r>
    </w:p>
    <w:p>
      <w:pPr>
        <w:pStyle w:val="FirstParagraph"/>
      </w:pPr>
      <w:r>
        <w:t xml:space="preserve">Despite these efforts, progress remains slow, and many officers still operate under outdated protocols. Addressing this gap is critical for aligning Sudan Khartoum's policing standards with global best practices.</w:t>
      </w:r>
    </w:p>
    <w:bookmarkEnd w:id="24"/>
    <w:bookmarkStart w:id="25" w:name="X574bc3def8569dc06cd08e4c6ebe64f24a19bf3"/>
    <w:p>
      <w:pPr>
        <w:pStyle w:val="Heading2"/>
      </w:pPr>
      <w:r>
        <w:t xml:space="preserve">6. Community Policing Initiatives in Sudan Khartoum</w:t>
      </w:r>
    </w:p>
    <w:p>
      <w:pPr>
        <w:pStyle w:val="FirstParagraph"/>
      </w:pPr>
      <w:r>
        <w:t xml:space="preserve">Recognizing the need for a more collaborative approach, some police stations in Khartoum have initiated community-based programs. These include:</w:t>
      </w:r>
    </w:p>
    <w:p>
      <w:pPr>
        <w:numPr>
          <w:ilvl w:val="0"/>
          <w:numId w:val="1004"/>
        </w:numPr>
        <w:pStyle w:val="Compact"/>
      </w:pPr>
      <w:r>
        <w:rPr>
          <w:bCs/>
          <w:b/>
        </w:rPr>
        <w:t xml:space="preserve">Citizen Advisory Boards:</w:t>
      </w:r>
      <w:r>
        <w:t xml:space="preserve"> </w:t>
      </w:r>
      <w:r>
        <w:t xml:space="preserve">Platforms where residents can voice concerns and participate in decision-making.</w:t>
      </w:r>
    </w:p>
    <w:p>
      <w:pPr>
        <w:numPr>
          <w:ilvl w:val="0"/>
          <w:numId w:val="1004"/>
        </w:numPr>
        <w:pStyle w:val="Compact"/>
      </w:pPr>
      <w:r>
        <w:rPr>
          <w:bCs/>
          <w:b/>
        </w:rPr>
        <w:t xml:space="preserve">Neighborhood Watch Schemes:</w:t>
      </w:r>
      <w:r>
        <w:t xml:space="preserve"> </w:t>
      </w:r>
      <w:r>
        <w:t xml:space="preserve">Encouraging local volunteers to report suspicious activities and assist in crime prevention.</w:t>
      </w:r>
    </w:p>
    <w:p>
      <w:pPr>
        <w:numPr>
          <w:ilvl w:val="0"/>
          <w:numId w:val="1004"/>
        </w:numPr>
        <w:pStyle w:val="Compact"/>
      </w:pPr>
      <w:r>
        <w:rPr>
          <w:bCs/>
          <w:b/>
        </w:rPr>
        <w:t xml:space="preserve">Educational Campaigns:</w:t>
      </w:r>
      <w:r>
        <w:t xml:space="preserve"> </w:t>
      </w:r>
      <w:r>
        <w:t xml:space="preserve">Raising awareness about legal rights, road safety, and conflict resolution techniques.</w:t>
      </w:r>
    </w:p>
    <w:p>
      <w:pPr>
        <w:pStyle w:val="FirstParagraph"/>
      </w:pPr>
      <w:r>
        <w:t xml:space="preserve">These initiatives have shown promise in reducing crime rates and fostering a sense of shared responsibility between the police and citizens. However, their success depends on sustained investment and political will.</w:t>
      </w:r>
    </w:p>
    <w:bookmarkEnd w:id="25"/>
    <w:bookmarkStart w:id="26" w:name="conclusion"/>
    <w:p>
      <w:pPr>
        <w:pStyle w:val="Heading2"/>
      </w:pPr>
      <w:r>
        <w:t xml:space="preserve">7. Conclusion</w:t>
      </w:r>
    </w:p>
    <w:p>
      <w:pPr>
        <w:pStyle w:val="FirstParagraph"/>
      </w:pPr>
      <w:r>
        <w:t xml:space="preserve">The role of police officers in Sudan Khartoum is indispensable to maintaining public safety, upholding justice, and ensuring social stability. While significant challenges persist—ranging from resource constraints to systemic corruption—the potential for reform remains tangible. By prioritizing training, community engagement, and institutional accountability, law enforcement agencies in Khartoum can better serve the needs of a dynamic urban population.</w:t>
      </w:r>
    </w:p>
    <w:p>
      <w:pPr>
        <w:pStyle w:val="BodyText"/>
      </w:pPr>
      <w:r>
        <w:t xml:space="preserve">This thesis underscores the urgency of reimagining policing in Sudan Khartoum as a public service rather than an instrument of control. Only through such efforts can police officers effectively contribute to building a safer, more equitable society for all citizens.</w:t>
      </w:r>
    </w:p>
    <w:bookmarkEnd w:id="26"/>
    <w:bookmarkStart w:id="27" w:name="references"/>
    <w:p>
      <w:pPr>
        <w:pStyle w:val="Heading2"/>
      </w:pPr>
      <w:r>
        <w:t xml:space="preserve">References</w:t>
      </w:r>
    </w:p>
    <w:p>
      <w:pPr>
        <w:pStyle w:val="FirstParagraph"/>
      </w:pPr>
      <w:r>
        <w:rPr>
          <w:iCs/>
          <w:i/>
        </w:rPr>
        <w:t xml:space="preserve">Sudanese Ministry of Interior Annual Report (2023)</w:t>
      </w:r>
      <w:r>
        <w:br/>
      </w:r>
      <w:r>
        <w:rPr>
          <w:iCs/>
          <w:i/>
        </w:rPr>
        <w:t xml:space="preserve">UNDP Sudan: Policing in Urban Contexts (2019)</w:t>
      </w:r>
      <w:r>
        <w:br/>
      </w:r>
      <w:r>
        <w:rPr>
          <w:iCs/>
          <w:i/>
        </w:rPr>
        <w:t xml:space="preserve">The African Journal of Criminology and Justice Studies, Vol. 15, No. 3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Sudan Khartoum</dc:title>
  <dc:creator/>
  <dc:language>en</dc:language>
  <cp:keywords/>
  <dcterms:created xsi:type="dcterms:W3CDTF">2026-07-23T14:19:50Z</dcterms:created>
  <dcterms:modified xsi:type="dcterms:W3CDTF">2026-07-23T14:19:50Z</dcterms:modified>
</cp:coreProperties>
</file>

<file path=docProps/custom.xml><?xml version="1.0" encoding="utf-8"?>
<Properties xmlns="http://schemas.openxmlformats.org/officeDocument/2006/custom-properties" xmlns:vt="http://schemas.openxmlformats.org/officeDocument/2006/docPropsVTypes"/>
</file>