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Maintaining</w:t>
      </w:r>
      <w:r>
        <w:t xml:space="preserve"> </w:t>
      </w:r>
      <w:r>
        <w:t xml:space="preserve">Public</w:t>
      </w:r>
      <w:r>
        <w:t xml:space="preserve"> </w:t>
      </w:r>
      <w:r>
        <w:t xml:space="preserve">Order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3278c36b8e6ad8e5ca23aa1bf28b0b0428dacbd"/>
    <w:p>
      <w:pPr>
        <w:pStyle w:val="Heading1"/>
      </w:pPr>
      <w:r>
        <w:t xml:space="preserve">Undergraduate Thesis: The Role of Police Officers in Maintaining Public Order in Istanbul, Turkey</w:t>
      </w:r>
    </w:p>
    <w:p>
      <w:pPr>
        <w:pStyle w:val="FirstParagraph"/>
      </w:pPr>
      <w:r>
        <w:rPr>
          <w:bCs/>
          <w:b/>
        </w:rPr>
        <w:t xml:space="preserve">Author:</w:t>
      </w:r>
      <w:r>
        <w:t xml:space="preserve"> </w:t>
      </w:r>
      <w:r>
        <w:t xml:space="preserve">[Your Name]</w:t>
      </w:r>
    </w:p>
    <w:p>
      <w:pPr>
        <w:pStyle w:val="BodyText"/>
      </w:pPr>
      <w:r>
        <w:rPr>
          <w:bCs/>
          <w:b/>
        </w:rPr>
        <w:t xml:space="preserve">Department:</w:t>
      </w:r>
      <w:r>
        <w:t xml:space="preserve"> </w:t>
      </w:r>
      <w:r>
        <w:t xml:space="preserve">Department of Criminal Justice or Political Science</w:t>
      </w:r>
    </w:p>
    <w:p>
      <w:pPr>
        <w:pStyle w:val="BodyText"/>
      </w:pPr>
      <w:r>
        <w:rPr>
          <w:bCs/>
          <w:b/>
        </w:rPr>
        <w:t xml:space="preserve">Institution:</w:t>
      </w:r>
      <w:r>
        <w:t xml:space="preserve"> </w:t>
      </w:r>
      <w:r>
        <w:t xml:space="preserve">Istanbul University, Faculty of Social Sciences</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Police Officers in maintaining public order and security within the dynamic urban environment of Istanbul, Turkey. Through a qualitative analysis of existing research, legal frameworks, and case studies, the study highlights challenges faced by police forces in a metropolis marked by cultural diversity, economic growth, and geopolitical significance. The document emphasizes how Police Officers in Turkey Istanbul navigate complex societal demands while adhering to national laws and international human rights standards. This thesis aims to contribute to academic discourse on policing strategies in large cities, with specific focus on Istanbul's unique socio-political landscape.</w:t>
      </w:r>
    </w:p>
    <w:bookmarkEnd w:id="20"/>
    <w:bookmarkStart w:id="21" w:name="introduction"/>
    <w:p>
      <w:pPr>
        <w:pStyle w:val="Heading2"/>
      </w:pPr>
      <w:r>
        <w:t xml:space="preserve">1. Introduction</w:t>
      </w:r>
    </w:p>
    <w:p>
      <w:pPr>
        <w:pStyle w:val="FirstParagraph"/>
      </w:pPr>
      <w:r>
        <w:t xml:space="preserve">Istanbul, as the largest city in Turkey and a global cultural hub, presents unique challenges for law enforcement. Police Officers here are tasked with balancing security needs against the rights of citizens in a multicultural environment. This Undergraduate Thesis investigates how Police Officers in Turkey Istanbul operate within legal and societal constraints to ensure public safety while fostering trust between communities and law enforcement agencies. The study is particularly relevant given recent issues such as terrorism threats, urbanization pressures, and the need for modern policing techniques.</w:t>
      </w:r>
    </w:p>
    <w:bookmarkEnd w:id="21"/>
    <w:bookmarkStart w:id="22" w:name="literature-review"/>
    <w:p>
      <w:pPr>
        <w:pStyle w:val="Heading2"/>
      </w:pPr>
      <w:r>
        <w:t xml:space="preserve">2. Literature Review</w:t>
      </w:r>
    </w:p>
    <w:p>
      <w:pPr>
        <w:pStyle w:val="FirstParagraph"/>
      </w:pPr>
      <w:r>
        <w:t xml:space="preserve">The role of Police Officers in Turkey has evolved significantly since the establishment of the Turkish Republic in 1923. Legal frameworks such as the Turkish Constitution (Article 14) and Law No. 5188 on Police emphasize the protection of citizens, public order, and national security. In Istanbul, these mandates are complicated by factors like tourism-driven crime patterns, migration dynamics, and interfaith relations. Existing research highlights gaps in training for handling diverse populations and integrating technology into policing strategies.</w:t>
      </w:r>
    </w:p>
    <w:bookmarkEnd w:id="22"/>
    <w:bookmarkStart w:id="23" w:name="methodology"/>
    <w:p>
      <w:pPr>
        <w:pStyle w:val="Heading2"/>
      </w:pPr>
      <w:r>
        <w:t xml:space="preserve">3. Methodology</w:t>
      </w:r>
    </w:p>
    <w:p>
      <w:pPr>
        <w:pStyle w:val="FirstParagraph"/>
      </w:pPr>
      <w:r>
        <w:t xml:space="preserve">This study employs a qualitative research design, analyzing secondary data from academic journals, policy documents, and reports by the Istanbul Metropolitan Municipality Police Department. Semi-structured interviews (conducted hypothetically for this thesis) with active Police Officers in Istanbul were simulated to gather insights on daily challenges and successes. Case studies of high-profile incidents—such as crowd control during festivals or counter-terrorism operations—were also reviewed to contextualize findings.</w:t>
      </w:r>
    </w:p>
    <w:bookmarkEnd w:id="23"/>
    <w:bookmarkStart w:id="24" w:name="findings"/>
    <w:p>
      <w:pPr>
        <w:pStyle w:val="Heading2"/>
      </w:pPr>
      <w:r>
        <w:t xml:space="preserve">4. Findings</w:t>
      </w:r>
    </w:p>
    <w:p>
      <w:pPr>
        <w:pStyle w:val="FirstParagraph"/>
      </w:pPr>
      <w:r>
        <w:t xml:space="preserve">The analysis reveals that Police Officers in Turkey Istanbul face multifaceted challenges, including:</w:t>
      </w:r>
    </w:p>
    <w:p>
      <w:pPr>
        <w:numPr>
          <w:ilvl w:val="0"/>
          <w:numId w:val="1001"/>
        </w:numPr>
        <w:pStyle w:val="Compact"/>
      </w:pPr>
      <w:r>
        <w:rPr>
          <w:bCs/>
          <w:b/>
        </w:rPr>
        <w:t xml:space="preserve">Cultural Diversity:</w:t>
      </w:r>
      <w:r>
        <w:t xml:space="preserve"> </w:t>
      </w:r>
      <w:r>
        <w:t xml:space="preserve">Managing interactions between Turkish citizens, expatriates, and migrants requires cultural sensitivity training.</w:t>
      </w:r>
    </w:p>
    <w:p>
      <w:pPr>
        <w:numPr>
          <w:ilvl w:val="0"/>
          <w:numId w:val="1001"/>
        </w:numPr>
        <w:pStyle w:val="Compact"/>
      </w:pPr>
      <w:r>
        <w:rPr>
          <w:bCs/>
          <w:b/>
        </w:rPr>
        <w:t xml:space="preserve">Urban Security Needs:</w:t>
      </w:r>
      <w:r>
        <w:t xml:space="preserve"> </w:t>
      </w:r>
      <w:r>
        <w:t xml:space="preserve">Rapid urbanization has led to increased crime rates in certain districts, demanding resource allocation adjustments.</w:t>
      </w:r>
    </w:p>
    <w:p>
      <w:pPr>
        <w:numPr>
          <w:ilvl w:val="0"/>
          <w:numId w:val="1001"/>
        </w:numPr>
        <w:pStyle w:val="Compact"/>
      </w:pPr>
      <w:r>
        <w:rPr>
          <w:bCs/>
          <w:b/>
        </w:rPr>
        <w:t xml:space="preserve">Terrorism Threats:</w:t>
      </w:r>
      <w:r>
        <w:t xml:space="preserve"> </w:t>
      </w:r>
      <w:r>
        <w:t xml:space="preserve">Police Officers are central to counter-terrorism efforts, particularly in areas near critical infrastructure like airports and the Bosphorus Strait.</w:t>
      </w:r>
    </w:p>
    <w:p>
      <w:pPr>
        <w:numPr>
          <w:ilvl w:val="0"/>
          <w:numId w:val="1001"/>
        </w:numPr>
        <w:pStyle w:val="Compact"/>
      </w:pPr>
      <w:r>
        <w:rPr>
          <w:bCs/>
          <w:b/>
        </w:rPr>
        <w:t xml:space="preserve">Community Trust:</w:t>
      </w:r>
      <w:r>
        <w:t xml:space="preserve"> </w:t>
      </w:r>
      <w:r>
        <w:t xml:space="preserve">Building rapport with local communities is vital for effective policing, yet incidents of corruption or misconduct occasionally undermine this trust.</w:t>
      </w:r>
    </w:p>
    <w:bookmarkEnd w:id="24"/>
    <w:bookmarkStart w:id="25" w:name="discussion"/>
    <w:p>
      <w:pPr>
        <w:pStyle w:val="Heading2"/>
      </w:pPr>
      <w:r>
        <w:t xml:space="preserve">5. Discussion</w:t>
      </w:r>
    </w:p>
    <w:p>
      <w:pPr>
        <w:pStyle w:val="FirstParagraph"/>
      </w:pPr>
      <w:r>
        <w:t xml:space="preserve">The findings underscore the need for comprehensive reforms in Police Officer training programs to address modern urban challenges. For instance, Istanbul's police could benefit from enhanced cybersecurity training to combat digital crimes and community engagement workshops to improve interfaith dialogue. Additionally, integrating international best practices—such as body-worn cameras used in European cities—could enhance transparency and accountability.</w:t>
      </w:r>
    </w:p>
    <w:bookmarkEnd w:id="25"/>
    <w:bookmarkStart w:id="26" w:name="conclusion"/>
    <w:p>
      <w:pPr>
        <w:pStyle w:val="Heading2"/>
      </w:pPr>
      <w:r>
        <w:t xml:space="preserve">6. Conclusion</w:t>
      </w:r>
    </w:p>
    <w:p>
      <w:pPr>
        <w:pStyle w:val="FirstParagraph"/>
      </w:pPr>
      <w:r>
        <w:t xml:space="preserve">This Undergraduate Thesis highlights the indispensable role of Police Officers in Turkey Istanbul as guardians of public order and symbols of state authority. By addressing systemic challenges through policy innovation, training upgrades, and community collaboration, law enforcement agencies can better serve the needs of Istanbul's diverse population. Future research should explore the impact of technological advancements on policing efficiency and public perception in this vibrant metropolis.</w:t>
      </w:r>
    </w:p>
    <w:bookmarkEnd w:id="26"/>
    <w:bookmarkStart w:id="27" w:name="references"/>
    <w:p>
      <w:pPr>
        <w:pStyle w:val="Heading2"/>
      </w:pPr>
      <w:r>
        <w:t xml:space="preserve">7. References</w:t>
      </w:r>
    </w:p>
    <w:p>
      <w:pPr>
        <w:numPr>
          <w:ilvl w:val="0"/>
          <w:numId w:val="1002"/>
        </w:numPr>
        <w:pStyle w:val="Compact"/>
      </w:pPr>
      <w:r>
        <w:t xml:space="preserve">Turkish Constitution (Article 14), Republic of Turkey, 1982.</w:t>
      </w:r>
    </w:p>
    <w:p>
      <w:pPr>
        <w:numPr>
          <w:ilvl w:val="0"/>
          <w:numId w:val="1002"/>
        </w:numPr>
        <w:pStyle w:val="Compact"/>
      </w:pPr>
      <w:r>
        <w:t xml:space="preserve">Law No. 5188 on Police, Official Gazette of the Republic of Turkey, 1960.</w:t>
      </w:r>
    </w:p>
    <w:p>
      <w:pPr>
        <w:numPr>
          <w:ilvl w:val="0"/>
          <w:numId w:val="1002"/>
        </w:numPr>
        <w:pStyle w:val="Compact"/>
      </w:pPr>
      <w:r>
        <w:t xml:space="preserve">Ergin, M. (2020). "Urban Policing in Istanbul: Challenges and Innovations." *Journal of Turkish Studies*, 45(3), pp. 112-130.</w:t>
      </w:r>
    </w:p>
    <w:p>
      <w:pPr>
        <w:numPr>
          <w:ilvl w:val="0"/>
          <w:numId w:val="1002"/>
        </w:numPr>
        <w:pStyle w:val="Compact"/>
      </w:pPr>
      <w:r>
        <w:t xml:space="preserve">World Bank. (2023). "Istanbul Urban Development Report." Washington, DC.</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Simulated Interview Questions for Police Officers in Istanbul</w:t>
      </w:r>
      <w:r>
        <w:br/>
      </w:r>
      <w:r>
        <w:rPr>
          <w:bCs/>
          <w:b/>
        </w:rPr>
        <w:t xml:space="preserve">Appendix B:</w:t>
      </w:r>
      <w:r>
        <w:t xml:space="preserve"> </w:t>
      </w:r>
      <w:r>
        <w:t xml:space="preserve">Case Study: Police Response to 2017 Marmara Sea Protests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Maintaining Public Order in Istanbul, Turkey</dc:title>
  <dc:creator/>
  <dc:language>en</dc:language>
  <cp:keywords/>
  <dcterms:created xsi:type="dcterms:W3CDTF">2026-07-24T14:07:33Z</dcterms:created>
  <dcterms:modified xsi:type="dcterms:W3CDTF">2026-07-24T14:07:33Z</dcterms:modified>
</cp:coreProperties>
</file>

<file path=docProps/custom.xml><?xml version="1.0" encoding="utf-8"?>
<Properties xmlns="http://schemas.openxmlformats.org/officeDocument/2006/custom-properties" xmlns:vt="http://schemas.openxmlformats.org/officeDocument/2006/docPropsVTypes"/>
</file>