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33ad3192c34022292b78aa85c0b4230e38a12b8"/>
    <w:p>
      <w:pPr>
        <w:pStyle w:val="Heading1"/>
      </w:pPr>
      <w:r>
        <w:t xml:space="preserve">Undergraduate Thesis: The Role of Police Officers in United States Los Angeles</w:t>
      </w:r>
    </w:p>
    <w:bookmarkStart w:id="20" w:name="abstract"/>
    <w:p>
      <w:pPr>
        <w:pStyle w:val="Heading2"/>
      </w:pPr>
      <w:r>
        <w:t xml:space="preserve">Abstract</w:t>
      </w:r>
    </w:p>
    <w:p>
      <w:pPr>
        <w:pStyle w:val="FirstParagraph"/>
      </w:pPr>
      <w:r>
        <w:t xml:space="preserve">This thesis explores the multifaceted role of police officers within the context of United States Los Angeles, a city known for its cultural diversity, urban challenges, and dynamic social environment. It examines how police officers contribute to public safety, community relations, and law enforcement in one of the most complex metropolitan areas in North America. By analyzing historical trends, contemporary issues such as racial disparities in policing, and the impact of technological advancements on policing strategies, this document highlights the evolving responsibilities of police officers in Los Angeles. The study emphasizes the importance of adaptability, training, and community engagement for effective law enforcement within this unique urban landscape.</w:t>
      </w:r>
    </w:p>
    <w:bookmarkEnd w:id="20"/>
    <w:bookmarkStart w:id="21" w:name="introduction"/>
    <w:p>
      <w:pPr>
        <w:pStyle w:val="Heading2"/>
      </w:pPr>
      <w:r>
        <w:t xml:space="preserve">Introduction</w:t>
      </w:r>
    </w:p>
    <w:p>
      <w:pPr>
        <w:pStyle w:val="FirstParagraph"/>
      </w:pPr>
      <w:r>
        <w:t xml:space="preserve">The United States Los Angeles is a global metropolis characterized by its cultural mosaic, economic significance, and socio-political complexities. As one of the largest cities in the nation, it presents both challenges and opportunities for law enforcement. Police officers in Los Angeles operate within a system that balances strict adherence to legal protocols with the need to address pressing issues such as gang violence, homelessness, and systemic inequality. This thesis investigates how police officers navigate these challenges while maintaining public trust and ensuring safety for all residents.</w:t>
      </w:r>
    </w:p>
    <w:bookmarkEnd w:id="21"/>
    <w:bookmarkStart w:id="22" w:name="X71fa1c920a1cad0835775ce887623449a0c1d82"/>
    <w:p>
      <w:pPr>
        <w:pStyle w:val="Heading2"/>
      </w:pPr>
      <w:r>
        <w:t xml:space="preserve">Historical Context of Policing in Los Angeles</w:t>
      </w:r>
    </w:p>
    <w:p>
      <w:pPr>
        <w:pStyle w:val="FirstParagraph"/>
      </w:pPr>
      <w:r>
        <w:t xml:space="preserve">The Los Angeles Police Department (LAPD) was established in 1869, making it one of the oldest law enforcement agencies in the United States. Over the decades, its role has evolved from maintaining order during rapid urbanization to confronting modern issues like digital crime and social justice movements. The Watts Uprising of 1965 and subsequent reforms marked pivotal moments in redefining community-police relations, emphasizing the need for transparency and accountability.</w:t>
      </w:r>
    </w:p>
    <w:bookmarkEnd w:id="22"/>
    <w:bookmarkStart w:id="23" w:name="Xdbc92e384bd8848eb5a416b831b54e993161fe7"/>
    <w:p>
      <w:pPr>
        <w:pStyle w:val="Heading2"/>
      </w:pPr>
      <w:r>
        <w:t xml:space="preserve">Contemporary Challenges Faced by Police Officers</w:t>
      </w:r>
    </w:p>
    <w:p>
      <w:pPr>
        <w:pStyle w:val="FirstParagraph"/>
      </w:pPr>
      <w:r>
        <w:t xml:space="preserve">Police officers in Los Angeles face a unique set of challenges, including:</w:t>
      </w:r>
    </w:p>
    <w:p>
      <w:pPr>
        <w:numPr>
          <w:ilvl w:val="0"/>
          <w:numId w:val="1001"/>
        </w:numPr>
        <w:pStyle w:val="Compact"/>
      </w:pPr>
      <w:r>
        <w:rPr>
          <w:bCs/>
          <w:b/>
        </w:rPr>
        <w:t xml:space="preserve">Diversity and Inclusion:</w:t>
      </w:r>
      <w:r>
        <w:t xml:space="preserve"> </w:t>
      </w:r>
      <w:r>
        <w:t xml:space="preserve">With over 100 ethnic communities represented, officers must navigate cultural differences while fostering trust among residents.</w:t>
      </w:r>
    </w:p>
    <w:p>
      <w:pPr>
        <w:numPr>
          <w:ilvl w:val="0"/>
          <w:numId w:val="1001"/>
        </w:numPr>
        <w:pStyle w:val="Compact"/>
      </w:pPr>
      <w:r>
        <w:rPr>
          <w:bCs/>
          <w:b/>
        </w:rPr>
        <w:t xml:space="preserve">Gang Activity and Crime Rates:</w:t>
      </w:r>
      <w:r>
        <w:t xml:space="preserve"> </w:t>
      </w:r>
      <w:r>
        <w:t xml:space="preserve">Persistent gang-related violence requires innovative strategies such as community outreach programs and predictive policing technologies.</w:t>
      </w:r>
    </w:p>
    <w:p>
      <w:pPr>
        <w:numPr>
          <w:ilvl w:val="0"/>
          <w:numId w:val="1001"/>
        </w:numPr>
        <w:pStyle w:val="Compact"/>
      </w:pPr>
      <w:r>
        <w:rPr>
          <w:bCs/>
          <w:b/>
        </w:rPr>
        <w:t xml:space="preserve">Racial Disparities:</w:t>
      </w:r>
      <w:r>
        <w:t xml:space="preserve"> </w:t>
      </w:r>
      <w:r>
        <w:t xml:space="preserve">Studies have shown disproportionate arrests of minority communities, prompting calls for policy reforms and implicit bias training.</w:t>
      </w:r>
    </w:p>
    <w:p>
      <w:pPr>
        <w:numPr>
          <w:ilvl w:val="0"/>
          <w:numId w:val="1001"/>
        </w:numPr>
        <w:pStyle w:val="Compact"/>
      </w:pPr>
      <w:r>
        <w:rPr>
          <w:bCs/>
          <w:b/>
        </w:rPr>
        <w:t xml:space="preserve">Technological Integration:</w:t>
      </w:r>
      <w:r>
        <w:t xml:space="preserve"> </w:t>
      </w:r>
      <w:r>
        <w:t xml:space="preserve">The use of body-worn cameras, drones, and data analytics has transformed policing but also raised concerns about privacy and ethical use.</w:t>
      </w:r>
    </w:p>
    <w:bookmarkEnd w:id="23"/>
    <w:bookmarkStart w:id="24" w:name="the-role-of-community-engagement"/>
    <w:p>
      <w:pPr>
        <w:pStyle w:val="Heading2"/>
      </w:pPr>
      <w:r>
        <w:t xml:space="preserve">The Role of Community Engagement</w:t>
      </w:r>
    </w:p>
    <w:p>
      <w:pPr>
        <w:pStyle w:val="FirstParagraph"/>
      </w:pPr>
      <w:r>
        <w:t xml:space="preserve">Community engagement is a cornerstone of modern policing in Los Angeles. Programs like the Community Police Academy and neighborhood watch initiatives aim to bridge gaps between law enforcement and residents. Officers are increasingly trained in de-escalation techniques and cultural competency to build rapport with communities that have historically felt marginalized by police forces.</w:t>
      </w:r>
    </w:p>
    <w:bookmarkEnd w:id="24"/>
    <w:bookmarkStart w:id="25" w:name="Xbc6fdce0faf7525af1198061e46170d35ac0d7a"/>
    <w:p>
      <w:pPr>
        <w:pStyle w:val="Heading2"/>
      </w:pPr>
      <w:r>
        <w:t xml:space="preserve">Case Study: The Impact of Policing Reforms</w:t>
      </w:r>
    </w:p>
    <w:p>
      <w:pPr>
        <w:pStyle w:val="FirstParagraph"/>
      </w:pPr>
      <w:r>
        <w:t xml:space="preserve">The George Floyd protests in 2020 catalyzed significant changes in the LAPD’s policies. Initiatives such as the removal of chokeholds, increased body camera usage, and community oversight boards have aimed to address systemic issues. This case study highlights how police officers adapt to shifting societal expectations while balancing their duty to enforce laws.</w:t>
      </w:r>
    </w:p>
    <w:bookmarkEnd w:id="25"/>
    <w:bookmarkStart w:id="26" w:name="training-and-professional-development"/>
    <w:p>
      <w:pPr>
        <w:pStyle w:val="Heading2"/>
      </w:pPr>
      <w:r>
        <w:t xml:space="preserve">Training and Professional Development</w:t>
      </w:r>
    </w:p>
    <w:p>
      <w:pPr>
        <w:pStyle w:val="FirstParagraph"/>
      </w:pPr>
      <w:r>
        <w:t xml:space="preserve">Police officers in Los Angeles undergo rigorous training at the Los Angeles Police Academy, which includes coursework on constitutional law, emergency response, and crisis intervention. Ongoing education is critical to address emerging challenges such as cybercrime and mental health emergencies. The department also emphasizes mental health support for officers to reduce burnout and improve job performance.</w:t>
      </w:r>
    </w:p>
    <w:bookmarkEnd w:id="26"/>
    <w:bookmarkStart w:id="27" w:name="conclusion"/>
    <w:p>
      <w:pPr>
        <w:pStyle w:val="Heading2"/>
      </w:pPr>
      <w:r>
        <w:t xml:space="preserve">Conclusion</w:t>
      </w:r>
    </w:p>
    <w:p>
      <w:pPr>
        <w:pStyle w:val="FirstParagraph"/>
      </w:pPr>
      <w:r>
        <w:t xml:space="preserve">The role of police officers in United States Los Angeles is both demanding and indispensable. In a city where cultural diversity, economic disparities, and social justice issues intersect, law enforcement must evolve to meet the needs of all residents. By prioritizing community engagement, technological innovation, and ethical training, police officers can uphold their duty to protect while fostering trust in a society that demands accountability.</w:t>
      </w:r>
    </w:p>
    <w:bookmarkEnd w:id="27"/>
    <w:bookmarkStart w:id="28" w:name="references"/>
    <w:p>
      <w:pPr>
        <w:pStyle w:val="Heading2"/>
      </w:pPr>
      <w:r>
        <w:t xml:space="preserve">References</w:t>
      </w:r>
    </w:p>
    <w:p>
      <w:pPr>
        <w:pStyle w:val="FirstParagraph"/>
      </w:pPr>
      <w:r>
        <w:t xml:space="preserve">(Note: References would be included here if required for academic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United States Los Angeles</dc:title>
  <dc:creator/>
  <dc:language>en</dc:language>
  <cp:keywords/>
  <dcterms:created xsi:type="dcterms:W3CDTF">2026-07-24T10:00:28Z</dcterms:created>
  <dcterms:modified xsi:type="dcterms:W3CDTF">2026-07-24T10:00:28Z</dcterms:modified>
</cp:coreProperties>
</file>

<file path=docProps/custom.xml><?xml version="1.0" encoding="utf-8"?>
<Properties xmlns="http://schemas.openxmlformats.org/officeDocument/2006/custom-properties" xmlns:vt="http://schemas.openxmlformats.org/officeDocument/2006/docPropsVTypes"/>
</file>