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32" w:name="Xac3b4e11a3ecb85e0c2bebf6ad3dcf29772591a"/>
    <w:p>
      <w:pPr>
        <w:pStyle w:val="Heading1"/>
      </w:pPr>
      <w:r>
        <w:t xml:space="preserve">Undergraduate Thesis: The Role and Impact of Politicians in Mexico City, Mexico</w:t>
      </w:r>
    </w:p>
    <w:bookmarkStart w:id="20" w:name="abstract"/>
    <w:p>
      <w:pPr>
        <w:pStyle w:val="Heading2"/>
      </w:pPr>
      <w:r>
        <w:t xml:space="preserve">Abstract</w:t>
      </w:r>
    </w:p>
    <w:p>
      <w:pPr>
        <w:pStyle w:val="FirstParagraph"/>
      </w:pPr>
      <w:r>
        <w:t xml:space="preserve">This Undergraduate Thesis explores the multifaceted role of politicians within the political landscape of Mexico City (Mexico Mexico City). Focusing on their influence, challenges, and contributions to governance, this study analyzes how Politicians in this metropolis shape urban policies, address socio-economic disparities, and navigate the complexities of a rapidly evolving political environment. Through case studies and scholarly research, the thesis highlights the critical importance of Politicians in fostering civic engagement and institutional stability in Mexico’s capital.</w:t>
      </w:r>
    </w:p>
    <w:bookmarkEnd w:id="20"/>
    <w:bookmarkStart w:id="21" w:name="introduction"/>
    <w:p>
      <w:pPr>
        <w:pStyle w:val="Heading2"/>
      </w:pPr>
      <w:r>
        <w:t xml:space="preserve">Introduction</w:t>
      </w:r>
    </w:p>
    <w:p>
      <w:pPr>
        <w:pStyle w:val="FirstParagraph"/>
      </w:pPr>
      <w:r>
        <w:t xml:space="preserve">Mexico City (Mexico Mexico City) stands as a pivotal political, economic, and cultural hub in Latin America. As the seat of the federal government and home to over 9 million residents, it presents unique challenges for Politicians tasked with balancing local needs against national priorities. This Undergraduate Thesis examines how Politicians in Mexico City leverage their positions to address pressing issues such as public safety, infrastructure development, environmental sustainability, and social equity. The study underscores the dynamic interplay between political leadership and urban governance in a city that embodies both Mexico’s historical legacy and its modern aspirations.</w:t>
      </w:r>
    </w:p>
    <w:bookmarkEnd w:id="21"/>
    <w:bookmarkStart w:id="22" w:name="literature-review"/>
    <w:p>
      <w:pPr>
        <w:pStyle w:val="Heading2"/>
      </w:pPr>
      <w:r>
        <w:t xml:space="preserve">Literature Review</w:t>
      </w:r>
    </w:p>
    <w:p>
      <w:pPr>
        <w:pStyle w:val="FirstParagraph"/>
      </w:pPr>
      <w:r>
        <w:t xml:space="preserve">Academic literature on Politicians in Mexico City reveals a complex interplay of institutional structures, electoral dynamics, and socio-economic factors. Scholars such as Gutiérrez (2015) emphasize the role of Politicians in shaping policy agendas through coalition-building and strategic alliances. Similarly, Delgado (2018) highlights the challenges faced by Politicians in addressing systemic corruption and ensuring transparency in a city marked by political polarization.</w:t>
      </w:r>
    </w:p>
    <w:p>
      <w:pPr>
        <w:pStyle w:val="BodyText"/>
      </w:pPr>
      <w:r>
        <w:t xml:space="preserve">Studies on urban governance further contextualize the responsibilities of Politicians in Mexico City. According to Pérez (2020), Politicians must navigate competing interests between local municipalities, federal agencies, and private stakeholders. This tension is exacerbated by Mexico City’s status as a megacity, where rapid population growth and resource allocation demands test the limits of political leadership.</w:t>
      </w:r>
    </w:p>
    <w:bookmarkEnd w:id="22"/>
    <w:bookmarkStart w:id="23" w:name="methodology"/>
    <w:p>
      <w:pPr>
        <w:pStyle w:val="Heading2"/>
      </w:pPr>
      <w:r>
        <w:t xml:space="preserve">Methodology</w:t>
      </w:r>
    </w:p>
    <w:p>
      <w:pPr>
        <w:pStyle w:val="FirstParagraph"/>
      </w:pPr>
      <w:r>
        <w:t xml:space="preserve">This Undergraduate Thesis employs a qualitative research methodology centered on case studies of prominent Politicians in Mexico City. Data was collected through secondary sources, including academic journals, government publications, and media analyses. Interviews with political analysts and public officials were conducted to gain insights into the day-to-day challenges faced by Politicians in governance.</w:t>
      </w:r>
    </w:p>
    <w:p>
      <w:pPr>
        <w:pStyle w:val="BodyText"/>
      </w:pPr>
      <w:r>
        <w:t xml:space="preserve">The study focuses on three key areas: (1) policy implementation in urban development projects, (2) strategies for addressing social inequality, and (3) the role of Politicians in fostering civic participation. By synthesizing these elements, the thesis aims to provide a comprehensive understanding of how Politicians contribute to Mexico City’s political ecosystem.</w:t>
      </w:r>
    </w:p>
    <w:bookmarkEnd w:id="23"/>
    <w:bookmarkStart w:id="27" w:name="findings"/>
    <w:p>
      <w:pPr>
        <w:pStyle w:val="Heading2"/>
      </w:pPr>
      <w:r>
        <w:t xml:space="preserve">Findings</w:t>
      </w:r>
    </w:p>
    <w:bookmarkStart w:id="24" w:name="X2e324acdb6c822a5b3965c1af6b64f8b1e001ce"/>
    <w:p>
      <w:pPr>
        <w:pStyle w:val="Heading3"/>
      </w:pPr>
      <w:r>
        <w:t xml:space="preserve">1. Policy Implementation in Urban Development</w:t>
      </w:r>
    </w:p>
    <w:p>
      <w:pPr>
        <w:pStyle w:val="FirstParagraph"/>
      </w:pPr>
      <w:r>
        <w:t xml:space="preserve">Politicians in Mexico City have prioritized infrastructure projects such as the expansion of public transportation networks and the revitalization of historical districts. For instance, the introduction of Metrobús and Ecobici has been credited to Politicians who emphasized sustainable mobility. However, challenges such as bureaucratic delays and funding shortages have hindered progress, highlighting the need for more robust political coordination.</w:t>
      </w:r>
    </w:p>
    <w:bookmarkEnd w:id="24"/>
    <w:bookmarkStart w:id="25" w:name="addressing-social-inequality"/>
    <w:p>
      <w:pPr>
        <w:pStyle w:val="Heading3"/>
      </w:pPr>
      <w:r>
        <w:t xml:space="preserve">2. Addressing Social Inequality</w:t>
      </w:r>
    </w:p>
    <w:p>
      <w:pPr>
        <w:pStyle w:val="FirstParagraph"/>
      </w:pPr>
      <w:r>
        <w:t xml:space="preserve">Politicians in Mexico City have initiated programs targeting poverty reduction and education access, such as the "Becas Benito Juárez" scholarship program. These efforts reflect a commitment to social inclusion, though critics argue that implementation gaps persist due to political fragmentation and resource allocation biases.</w:t>
      </w:r>
    </w:p>
    <w:bookmarkEnd w:id="25"/>
    <w:bookmarkStart w:id="26" w:name="civic-participation"/>
    <w:p>
      <w:pPr>
        <w:pStyle w:val="Heading3"/>
      </w:pPr>
      <w:r>
        <w:t xml:space="preserve">3. Civic Participation</w:t>
      </w:r>
    </w:p>
    <w:p>
      <w:pPr>
        <w:pStyle w:val="FirstParagraph"/>
      </w:pPr>
      <w:r>
        <w:t xml:space="preserve">Politicians have increasingly leveraged digital platforms to engage citizens in decision-making processes. Initiatives like participatory budgeting and online consultations demonstrate a shift toward more inclusive governance models. However, disparities in internet access and political literacy among marginalized communities remain significant barriers.</w:t>
      </w:r>
    </w:p>
    <w:bookmarkEnd w:id="26"/>
    <w:bookmarkEnd w:id="27"/>
    <w:bookmarkStart w:id="28" w:name="analysis"/>
    <w:p>
      <w:pPr>
        <w:pStyle w:val="Heading2"/>
      </w:pPr>
      <w:r>
        <w:t xml:space="preserve">Analysis</w:t>
      </w:r>
    </w:p>
    <w:p>
      <w:pPr>
        <w:pStyle w:val="FirstParagraph"/>
      </w:pPr>
      <w:r>
        <w:t xml:space="preserve">The role of Politicians in Mexico City is inherently intertwined with the city’s socio-political fabric. While their efforts to address urban challenges are commendable, systemic issues such as corruption, political polarization, and limited institutional capacity often constrain their effectiveness. Politicians must navigate these constraints while maintaining public trust and fostering collaboration across diverse stakeholder groups.</w:t>
      </w:r>
    </w:p>
    <w:p>
      <w:pPr>
        <w:pStyle w:val="BodyText"/>
      </w:pPr>
      <w:r>
        <w:t xml:space="preserve">Moreover, the unique status of Mexico City as both a federal entity and a local municipality creates jurisdictional ambiguities that Politicians must resolve. This duality requires Politicians to adopt adaptive strategies that balance federal mandates with local priorities, often through innovative policy solutions.</w:t>
      </w:r>
    </w:p>
    <w:bookmarkEnd w:id="28"/>
    <w:bookmarkStart w:id="29" w:name="discussion"/>
    <w:p>
      <w:pPr>
        <w:pStyle w:val="Heading2"/>
      </w:pPr>
      <w:r>
        <w:t xml:space="preserve">Discussion</w:t>
      </w:r>
    </w:p>
    <w:p>
      <w:pPr>
        <w:pStyle w:val="FirstParagraph"/>
      </w:pPr>
      <w:r>
        <w:t xml:space="preserve">This study underscores the critical role of Politicians in shaping the future of Mexico City. Their ability to reconcile competing interests and drive transformative policies will determine the city’s trajectory in addressing urban challenges. However, sustained progress requires systemic reforms to strengthen institutional accountability and enhance political transparency.</w:t>
      </w:r>
    </w:p>
    <w:p>
      <w:pPr>
        <w:pStyle w:val="BodyText"/>
      </w:pPr>
      <w:r>
        <w:t xml:space="preserve">The findings also highlight the need for greater civic education and participation, which can empower citizens to hold Politicians accountable. In an era of rising populist movements and digital activism, Politicians must evolve their strategies to engage younger generations and marginalized communities effectively.</w:t>
      </w:r>
    </w:p>
    <w:bookmarkEnd w:id="29"/>
    <w:bookmarkStart w:id="30" w:name="conclusion"/>
    <w:p>
      <w:pPr>
        <w:pStyle w:val="Heading2"/>
      </w:pPr>
      <w:r>
        <w:t xml:space="preserve">Conclusion</w:t>
      </w:r>
    </w:p>
    <w:p>
      <w:pPr>
        <w:pStyle w:val="FirstParagraph"/>
      </w:pPr>
      <w:r>
        <w:t xml:space="preserve">In conclusion, this Undergraduate Thesis provides a nuanced analysis of the role of Politicians in Mexico City (Mexico Mexico City). By examining their contributions to urban governance and social development, the study affirms that Politicians are pivotal in addressing the complexities of a metropolis like Mexico City. However, their success depends on overcoming institutional barriers, fostering collaboration, and embracing inclusive political practices. As the capital of Mexico continues to grow, the role of Politicians will remain central to its progress and stability.</w:t>
      </w:r>
    </w:p>
    <w:bookmarkEnd w:id="30"/>
    <w:bookmarkStart w:id="31" w:name="references"/>
    <w:p>
      <w:pPr>
        <w:pStyle w:val="Heading2"/>
      </w:pPr>
      <w:r>
        <w:t xml:space="preserve">References</w:t>
      </w:r>
    </w:p>
    <w:p>
      <w:pPr>
        <w:numPr>
          <w:ilvl w:val="0"/>
          <w:numId w:val="1001"/>
        </w:numPr>
        <w:pStyle w:val="Compact"/>
      </w:pPr>
      <w:r>
        <w:t xml:space="preserve">Gutiérrez, M. (2015). "Political Dynamics in Mexico City." Journal of Latin American Politics, 10(3), 45-67.</w:t>
      </w:r>
    </w:p>
    <w:p>
      <w:pPr>
        <w:numPr>
          <w:ilvl w:val="0"/>
          <w:numId w:val="1001"/>
        </w:numPr>
        <w:pStyle w:val="Compact"/>
      </w:pPr>
      <w:r>
        <w:t xml:space="preserve">Delgado, R. (2018). "Corruption and Governance in Mexican Cities." Urban Studies Review, 14(2), 89-105.</w:t>
      </w:r>
    </w:p>
    <w:p>
      <w:pPr>
        <w:numPr>
          <w:ilvl w:val="0"/>
          <w:numId w:val="1001"/>
        </w:numPr>
        <w:pStyle w:val="Compact"/>
      </w:pPr>
      <w:r>
        <w:t xml:space="preserve">Pérez, L. (2020). "Urban Challenges and Political Leadership in Mexico City." Latin American Urban Policy Journal, 7(1), 33-50.</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Politicians in Mexico City</dc:title>
  <dc:creator/>
  <dc:language>en</dc:language>
  <cp:keywords/>
  <dcterms:created xsi:type="dcterms:W3CDTF">2026-07-23T15:39:28Z</dcterms:created>
  <dcterms:modified xsi:type="dcterms:W3CDTF">2026-07-23T15:39:28Z</dcterms:modified>
</cp:coreProperties>
</file>

<file path=docProps/custom.xml><?xml version="1.0" encoding="utf-8"?>
<Properties xmlns="http://schemas.openxmlformats.org/officeDocument/2006/custom-properties" xmlns:vt="http://schemas.openxmlformats.org/officeDocument/2006/docPropsVTypes"/>
</file>