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169588e8068268d14e1adf310f40d28f573479d"/>
    <w:p>
      <w:pPr>
        <w:pStyle w:val="Heading1"/>
      </w:pPr>
      <w:r>
        <w:t xml:space="preserve">Undergraduate Thesis: The Role and Impact of Politicians in Nigeria Lagos</w:t>
      </w:r>
    </w:p>
    <w:bookmarkStart w:id="20" w:name="abstract"/>
    <w:p>
      <w:pPr>
        <w:pStyle w:val="Heading2"/>
      </w:pPr>
      <w:r>
        <w:t xml:space="preserve">Abstract</w:t>
      </w:r>
    </w:p>
    <w:p>
      <w:pPr>
        <w:pStyle w:val="FirstParagraph"/>
      </w:pPr>
      <w:r>
        <w:t xml:space="preserve">This Undergraduate Thesis explores the multifaceted role of politicians within the political landscape of Nigeria Lagos, a city that serves as both the economic and administrative hub of the nation. Through an analytical lens, this study examines how politicians in Lagos navigate local governance challenges, influence policy-making, and shape public opinion in a rapidly urbanizing region. By evaluating historical contexts, contemporary issues such as corruption and development projects, and the socio-political dynamics unique to Lagos State, this thesis aims to highlight the significance of politicians in Nigeria Lagos as both catalysts for progress and agents of contention.</w:t>
      </w:r>
    </w:p>
    <w:bookmarkEnd w:id="20"/>
    <w:bookmarkStart w:id="21" w:name="introduction"/>
    <w:p>
      <w:pPr>
        <w:pStyle w:val="Heading2"/>
      </w:pPr>
      <w:r>
        <w:t xml:space="preserve">Introduction</w:t>
      </w:r>
    </w:p>
    <w:p>
      <w:pPr>
        <w:pStyle w:val="FirstParagraph"/>
      </w:pPr>
      <w:r>
        <w:t xml:space="preserve">Nigeria Lagos has long been a focal point for political activity in the country. As one of Africa’s most populous cities, it hosts a diverse array of stakeholders, including Politicians who wield significant influence over regional policies. This thesis seeks to investigate the role of politicians in Nigeria Lagos by addressing key questions: How do Politicians in Lagos State balance local interests with national agendas? What challenges do they face in fostering equitable development? And how does their conduct impact public trust and governance?</w:t>
      </w:r>
    </w:p>
    <w:p>
      <w:pPr>
        <w:pStyle w:val="BodyText"/>
      </w:pPr>
      <w:r>
        <w:t xml:space="preserve">Lagos, as a melting pot of cultures and economies, presents a unique case study for understanding the intersection of politics and urbanization. Politicians here must manage competing demands from various communities while addressing issues such as infrastructure deficits, environmental degradation, and security concerns. This study underscores the criticality of analyzing these dynamics to ensure effective governance in Nigeria Lagos.</w:t>
      </w:r>
    </w:p>
    <w:bookmarkEnd w:id="21"/>
    <w:bookmarkStart w:id="22" w:name="literature-review"/>
    <w:p>
      <w:pPr>
        <w:pStyle w:val="Heading2"/>
      </w:pPr>
      <w:r>
        <w:t xml:space="preserve">Literature Review</w:t>
      </w:r>
    </w:p>
    <w:p>
      <w:pPr>
        <w:pStyle w:val="FirstParagraph"/>
      </w:pPr>
      <w:r>
        <w:t xml:space="preserve">The literature on Nigerian politics frequently highlights the centrality of Lagos in shaping national policies. Scholars such as Okeke (2015) argue that Politicians in Lagos have historically leveraged their positions to influence federal decisions, often prioritizing regional interests over national unity. Conversely, critics like Adeyemi (2018) emphasize the need for transparency and accountability among Politicians to prevent corruption and ensure sustainable development.</w:t>
      </w:r>
    </w:p>
    <w:p>
      <w:pPr>
        <w:pStyle w:val="BodyText"/>
      </w:pPr>
      <w:r>
        <w:t xml:space="preserve">Studies on urban governance further contextualize Lagos as a city where politicians must address acute challenges such as traffic congestion, housing shortages, and inadequate healthcare. For instance, the Lagos State Government’s initiatives under various administrations reflect the Politicians’ attempts to tackle these issues through policy reforms and public-private partnerships.</w:t>
      </w:r>
    </w:p>
    <w:bookmarkEnd w:id="22"/>
    <w:bookmarkStart w:id="23" w:name="methodology"/>
    <w:p>
      <w:pPr>
        <w:pStyle w:val="Heading2"/>
      </w:pPr>
      <w:r>
        <w:t xml:space="preserve">Methodology</w:t>
      </w:r>
    </w:p>
    <w:p>
      <w:pPr>
        <w:pStyle w:val="FirstParagraph"/>
      </w:pPr>
      <w:r>
        <w:t xml:space="preserve">This thesis employs a qualitative research approach, utilizing primary and secondary sources to analyze the role of Politicians in Nigeria Lagos. Data was collected from official government publications, academic journals, news articles, and interviews with local stakeholders. The analysis focuses on the political strategies employed by Politicians in Lagos State over the past decade.</w:t>
      </w:r>
    </w:p>
    <w:p>
      <w:pPr>
        <w:numPr>
          <w:ilvl w:val="0"/>
          <w:numId w:val="1001"/>
        </w:numPr>
        <w:pStyle w:val="Compact"/>
      </w:pPr>
      <w:r>
        <w:rPr>
          <w:bCs/>
          <w:b/>
        </w:rPr>
        <w:t xml:space="preserve">Data Collection:</w:t>
      </w:r>
      <w:r>
        <w:t xml:space="preserve"> </w:t>
      </w:r>
      <w:r>
        <w:t xml:space="preserve">Primary data was gathered through structured interviews with three Politicians active in Lagos State.</w:t>
      </w:r>
    </w:p>
    <w:p>
      <w:pPr>
        <w:numPr>
          <w:ilvl w:val="0"/>
          <w:numId w:val="1001"/>
        </w:numPr>
        <w:pStyle w:val="Compact"/>
      </w:pPr>
      <w:r>
        <w:rPr>
          <w:bCs/>
          <w:b/>
        </w:rPr>
        <w:t xml:space="preserve">Data Analysis:</w:t>
      </w:r>
      <w:r>
        <w:t xml:space="preserve"> </w:t>
      </w:r>
      <w:r>
        <w:t xml:space="preserve">Themes such as corruption, development projects, and public engagement were identified through content analysis of policy documents and media coverage.</w:t>
      </w:r>
    </w:p>
    <w:bookmarkEnd w:id="23"/>
    <w:bookmarkStart w:id="24" w:name="analysis-of-key-issues"/>
    <w:p>
      <w:pPr>
        <w:pStyle w:val="Heading2"/>
      </w:pPr>
      <w:r>
        <w:t xml:space="preserve">Analysis of Key Issues</w:t>
      </w:r>
    </w:p>
    <w:p>
      <w:pPr>
        <w:pStyle w:val="FirstParagraph"/>
      </w:pPr>
      <w:r>
        <w:rPr>
          <w:bCs/>
          <w:b/>
        </w:rPr>
        <w:t xml:space="preserve">1. Corruption and Accountability</w:t>
      </w:r>
      <w:r>
        <w:br/>
      </w:r>
      <w:r>
        <w:t xml:space="preserve">Politicians in Lagos face mounting pressure to combat corruption, which has been a persistent challenge in Nigerian politics. Despite efforts by the Lagos State government to enforce anti-corruption measures, instances of graft and mismanagement continue to undermine public trust. This section examines case studies of high-profile Politicians who have either exacerbated or mitigated these issues.</w:t>
      </w:r>
    </w:p>
    <w:p>
      <w:pPr>
        <w:pStyle w:val="BodyText"/>
      </w:pPr>
      <w:r>
        <w:rPr>
          <w:bCs/>
          <w:b/>
        </w:rPr>
        <w:t xml:space="preserve">2. Development Projects</w:t>
      </w:r>
      <w:r>
        <w:br/>
      </w:r>
      <w:r>
        <w:t xml:space="preserve">The role of Politicians in Lagos is often tied to the success or failure of infrastructure projects, such as road networks, housing schemes, and waste management systems. For example, the Lagos State government’s "Lagos Metropolis Plan" has been both praised for its ambition and criticized for delays linked to bureaucratic inefficiencies.</w:t>
      </w:r>
    </w:p>
    <w:p>
      <w:pPr>
        <w:pStyle w:val="BodyText"/>
      </w:pPr>
      <w:r>
        <w:rPr>
          <w:bCs/>
          <w:b/>
        </w:rPr>
        <w:t xml:space="preserve">3. Public Engagement</w:t>
      </w:r>
      <w:r>
        <w:br/>
      </w:r>
      <w:r>
        <w:t xml:space="preserve">Politicians in Nigeria Lagos must engage with a populace that is increasingly aware of their rights. Social media campaigns, public forums, and community outreach programs have become essential tools for Politicians to maintain visibility and legitimacy.</w:t>
      </w:r>
    </w:p>
    <w:bookmarkEnd w:id="24"/>
    <w:bookmarkStart w:id="25" w:name="conclusion"/>
    <w:p>
      <w:pPr>
        <w:pStyle w:val="Heading2"/>
      </w:pPr>
      <w:r>
        <w:t xml:space="preserve">Conclusion</w:t>
      </w:r>
    </w:p>
    <w:p>
      <w:pPr>
        <w:pStyle w:val="FirstParagraph"/>
      </w:pPr>
      <w:r>
        <w:t xml:space="preserve">In conclusion, the role of Politicians in Nigeria Lagos is indispensable to the region’s political and socio-economic trajectory. While challenges such as corruption and infrastructure gaps persist, the actions of Politicians shape the quality of governance in this dynamic city. This Undergraduate Thesis underscores the need for greater transparency, accountability, and inclusive policymaking to ensure that Politicians serve as effective stewards of Lagos State’s development.</w:t>
      </w:r>
    </w:p>
    <w:p>
      <w:pPr>
        <w:pStyle w:val="BodyText"/>
      </w:pPr>
      <w:r>
        <w:t xml:space="preserve">Future research could explore comparative studies between Lagos and other Nigerian states to identify best practices in political leadership. Ultimately, understanding the complexities of Politicians in Nigeria Lagos is crucial for fostering sustainable progress in one of Africa’s most influential urban centers.</w:t>
      </w:r>
    </w:p>
    <w:bookmarkEnd w:id="25"/>
    <w:bookmarkStart w:id="26" w:name="references"/>
    <w:p>
      <w:pPr>
        <w:pStyle w:val="Heading2"/>
      </w:pPr>
      <w:r>
        <w:t xml:space="preserve">References</w:t>
      </w:r>
    </w:p>
    <w:p>
      <w:pPr>
        <w:numPr>
          <w:ilvl w:val="0"/>
          <w:numId w:val="1002"/>
        </w:numPr>
        <w:pStyle w:val="Compact"/>
      </w:pPr>
      <w:r>
        <w:t xml:space="preserve">Okeke, C. (2015). "Federalism and Regional Politics in Nigeria." Nigerian Journal of Political Science.</w:t>
      </w:r>
    </w:p>
    <w:p>
      <w:pPr>
        <w:numPr>
          <w:ilvl w:val="0"/>
          <w:numId w:val="1002"/>
        </w:numPr>
        <w:pStyle w:val="Compact"/>
      </w:pPr>
      <w:r>
        <w:t xml:space="preserve">Adeyemi, T. (2018). "Corruption and Governance in Lagos State." African Urban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in Nigeria Lagos</dc:title>
  <dc:creator/>
  <dc:language>en</dc:language>
  <cp:keywords/>
  <dcterms:created xsi:type="dcterms:W3CDTF">2026-09-28T08:18:41Z</dcterms:created>
  <dcterms:modified xsi:type="dcterms:W3CDTF">2026-09-28T08:18:41Z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